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85A1" w14:textId="6261E513" w:rsidR="00ED3381" w:rsidRDefault="000A153A" w:rsidP="00FB30ED">
      <w:pPr>
        <w:rPr>
          <w:b/>
          <w:bCs/>
          <w:sz w:val="40"/>
          <w:szCs w:val="40"/>
        </w:rPr>
      </w:pPr>
      <w:bookmarkStart w:id="0" w:name="_Toc124837842"/>
      <w:bookmarkStart w:id="1" w:name="_Toc165976512"/>
      <w:bookmarkStart w:id="2" w:name="_Hlk130277744"/>
      <w:r w:rsidRPr="00FB30ED">
        <w:rPr>
          <w:b/>
          <w:bCs/>
          <w:sz w:val="40"/>
          <w:szCs w:val="40"/>
        </w:rPr>
        <w:t>Tietopyynnöt ja t</w:t>
      </w:r>
      <w:r w:rsidR="002245C1" w:rsidRPr="00FB30ED">
        <w:rPr>
          <w:b/>
          <w:bCs/>
          <w:sz w:val="40"/>
          <w:szCs w:val="40"/>
        </w:rPr>
        <w:t>ietojen luovuttaminen</w:t>
      </w:r>
      <w:bookmarkEnd w:id="0"/>
      <w:bookmarkEnd w:id="1"/>
      <w:r w:rsidRPr="00FB30ED">
        <w:rPr>
          <w:b/>
          <w:bCs/>
          <w:sz w:val="40"/>
          <w:szCs w:val="40"/>
        </w:rPr>
        <w:t xml:space="preserve"> </w:t>
      </w:r>
      <w:r w:rsidR="00250221">
        <w:rPr>
          <w:b/>
          <w:bCs/>
          <w:sz w:val="40"/>
          <w:szCs w:val="40"/>
        </w:rPr>
        <w:t xml:space="preserve">– </w:t>
      </w:r>
      <w:r w:rsidR="00363CFE">
        <w:rPr>
          <w:b/>
          <w:bCs/>
          <w:sz w:val="40"/>
          <w:szCs w:val="40"/>
        </w:rPr>
        <w:t>ohjeita</w:t>
      </w:r>
    </w:p>
    <w:p w14:paraId="48078A69" w14:textId="77777777" w:rsidR="004A7ED8" w:rsidRPr="004A7ED8" w:rsidRDefault="004A7ED8" w:rsidP="00FB30ED">
      <w:pPr>
        <w:rPr>
          <w:b/>
          <w:bCs/>
        </w:rPr>
      </w:pPr>
    </w:p>
    <w:sdt>
      <w:sdtPr>
        <w:rPr>
          <w:rFonts w:ascii="Segoe UI" w:eastAsiaTheme="minorHAnsi" w:hAnsi="Segoe UI" w:cstheme="minorHAnsi"/>
          <w:b/>
          <w:bCs/>
          <w:color w:val="auto"/>
          <w:sz w:val="24"/>
          <w:szCs w:val="24"/>
          <w:lang w:eastAsia="en-US"/>
        </w:rPr>
        <w:id w:val="-1752505802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1E4B20F7" w14:textId="3C1EB323" w:rsidR="00BB7C67" w:rsidRPr="00AA3FB6" w:rsidRDefault="00BB7C67">
          <w:pPr>
            <w:pStyle w:val="Sisllysluettelonotsikko"/>
            <w:rPr>
              <w:rFonts w:ascii="Segoe UI" w:hAnsi="Segoe UI" w:cs="Segoe UI"/>
              <w:b/>
              <w:bCs/>
              <w:color w:val="auto"/>
              <w:sz w:val="24"/>
              <w:szCs w:val="24"/>
            </w:rPr>
          </w:pPr>
          <w:r w:rsidRPr="00AA3FB6">
            <w:rPr>
              <w:rFonts w:ascii="Segoe UI" w:hAnsi="Segoe UI" w:cs="Segoe UI"/>
              <w:b/>
              <w:bCs/>
              <w:color w:val="auto"/>
              <w:sz w:val="24"/>
              <w:szCs w:val="24"/>
            </w:rPr>
            <w:t>Sisällys</w:t>
          </w:r>
        </w:p>
        <w:p w14:paraId="67F09FD5" w14:textId="1E43393D" w:rsidR="00F83E64" w:rsidRDefault="00BB7C67">
          <w:pPr>
            <w:pStyle w:val="Sisluet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70901018" w:history="1">
            <w:r w:rsidR="00F83E64" w:rsidRPr="00D42527">
              <w:rPr>
                <w:rStyle w:val="Hyperlinkki"/>
                <w:noProof/>
              </w:rPr>
              <w:t>1.</w:t>
            </w:r>
            <w:r w:rsidR="00F83E64"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="00F83E64" w:rsidRPr="00D42527">
              <w:rPr>
                <w:rStyle w:val="Hyperlinkki"/>
                <w:noProof/>
              </w:rPr>
              <w:t>Tietopyyntö – mikä se on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_Toc170901018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1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153094F5" w14:textId="77AE39A9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19" w:history="1">
            <w:r w:rsidR="00F83E64" w:rsidRPr="00D42527">
              <w:rPr>
                <w:rStyle w:val="Hyperlinkki"/>
                <w:noProof/>
              </w:rPr>
              <w:t>1.1 Tietopyynnöille tulee olla peruste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_Toc170901019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1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03CF4809" w14:textId="3AD63DE3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0" w:history="1">
            <w:r w:rsidR="00F83E64" w:rsidRPr="00D42527">
              <w:rPr>
                <w:rStyle w:val="Hyperlinkki"/>
                <w:noProof/>
              </w:rPr>
              <w:t>1.2 Rekisteröidyn oikeudet tietoihin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_Toc170901020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2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420B2A41" w14:textId="07190598" w:rsidR="00F83E64" w:rsidRDefault="00000000">
          <w:pPr>
            <w:pStyle w:val="Sisluet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1" w:history="1">
            <w:r w:rsidR="00F83E64" w:rsidRPr="00D42527">
              <w:rPr>
                <w:rStyle w:val="Hyperlinkki"/>
                <w:noProof/>
              </w:rPr>
              <w:t>2.</w:t>
            </w:r>
            <w:r w:rsidR="00F83E64"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="00F83E64" w:rsidRPr="00D42527">
              <w:rPr>
                <w:rStyle w:val="Hyperlinkki"/>
                <w:noProof/>
              </w:rPr>
              <w:t>Henkilötietojen tietopyynnön tekeminen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_Toc170901021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2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4160E72A" w14:textId="5CDD6100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2" w:history="1">
            <w:r w:rsidR="00F83E64" w:rsidRPr="00D42527">
              <w:rPr>
                <w:rStyle w:val="Hyperlinkki"/>
                <w:noProof/>
              </w:rPr>
              <w:t>2.1 Tee henkilötietojen tietopyyntö oikealle taholle – selvitä rekisterinpitäjä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_Toc170901022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2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3D911125" w14:textId="596979B1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3" w:history="1">
            <w:r w:rsidR="00F83E64" w:rsidRPr="00D42527">
              <w:rPr>
                <w:rStyle w:val="Hyperlinkki"/>
                <w:noProof/>
              </w:rPr>
              <w:t>2.2 Esitä henkilötietojen tietopyyntö kirjallisesti ja perustele se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_Toc170901023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3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014B9EF3" w14:textId="00D6BB3F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4" w:history="1">
            <w:r w:rsidR="00F83E64" w:rsidRPr="00D42527">
              <w:rPr>
                <w:rStyle w:val="Hyperlinkki"/>
                <w:noProof/>
              </w:rPr>
              <w:t>2.3 Henkilötietojen tietopyynnön tekijän on tunnistauduttava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_Toc170901024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3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4D1D6FF9" w14:textId="44C38DC8" w:rsidR="00F83E64" w:rsidRDefault="00000000">
          <w:pPr>
            <w:pStyle w:val="Sisluet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5" w:history="1">
            <w:r w:rsidR="00F83E64" w:rsidRPr="00D42527">
              <w:rPr>
                <w:rStyle w:val="Hyperlinkki"/>
                <w:noProof/>
              </w:rPr>
              <w:t>3.</w:t>
            </w:r>
            <w:r w:rsidR="00F83E64"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="00F83E64" w:rsidRPr="00D42527">
              <w:rPr>
                <w:rStyle w:val="Hyperlinkki"/>
                <w:noProof/>
              </w:rPr>
              <w:t>Tietopyyntöön vastaaminen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_Toc170901025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4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7D5D76ED" w14:textId="0EEFDB3F" w:rsidR="00F83E64" w:rsidRDefault="00000000">
          <w:pPr>
            <w:pStyle w:val="Sisluet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6" w:history="1">
            <w:r w:rsidR="00F83E64" w:rsidRPr="00D42527">
              <w:rPr>
                <w:rStyle w:val="Hyperlinkki"/>
                <w:noProof/>
              </w:rPr>
              <w:t>4.</w:t>
            </w:r>
            <w:r w:rsidR="00F83E64"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="00F83E64" w:rsidRPr="00D42527">
              <w:rPr>
                <w:rStyle w:val="Hyperlinkki"/>
                <w:noProof/>
              </w:rPr>
              <w:t>Tietojen luovuttaminen – ohjeita Valtorin asiakasvirastojen henkilötietopyyntöjen käsittelijöille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_Toc170901026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4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05A854BE" w14:textId="702B4C23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7" w:history="1">
            <w:r w:rsidR="00F83E64" w:rsidRPr="00D42527">
              <w:rPr>
                <w:rStyle w:val="Hyperlinkki"/>
                <w:noProof/>
              </w:rPr>
              <w:t>4.1 Vastuu tietojen luovuttamisesta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_Toc170901027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4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25C7AD34" w14:textId="20C4A462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8" w:history="1">
            <w:r w:rsidR="00F83E64" w:rsidRPr="00D42527">
              <w:rPr>
                <w:rStyle w:val="Hyperlinkki"/>
                <w:noProof/>
              </w:rPr>
              <w:t>4.2 Varmista tietojen käsittelyn ja luovuttamisen lailliset perusteet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_Toc170901028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4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784C75DC" w14:textId="106B692D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29" w:history="1">
            <w:r w:rsidR="00F83E64" w:rsidRPr="00D42527">
              <w:rPr>
                <w:rStyle w:val="Hyperlinkki"/>
                <w:noProof/>
              </w:rPr>
              <w:t>4.3 Varmista tietojen suojaus luovutuksessa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_Toc170901029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4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28526E30" w14:textId="634F2276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30" w:history="1">
            <w:r w:rsidR="00F83E64" w:rsidRPr="00D42527">
              <w:rPr>
                <w:rStyle w:val="Hyperlinkki"/>
                <w:noProof/>
              </w:rPr>
              <w:t>4.4 Rekisterissä olevan henkilön tietopyynnön käsittely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_Toc170901030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5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7D59E540" w14:textId="5930C7B4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31" w:history="1">
            <w:r w:rsidR="00F83E64" w:rsidRPr="00D42527">
              <w:rPr>
                <w:rStyle w:val="Hyperlinkki"/>
                <w:noProof/>
              </w:rPr>
              <w:t>4.5 Asiakirjajulkisuuden perusteella tehdyn tietopyynnön käsittely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_Toc170901031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5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7CBCC2D4" w14:textId="48B8E2A0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32" w:history="1">
            <w:r w:rsidR="00F83E64" w:rsidRPr="00D42527">
              <w:rPr>
                <w:rStyle w:val="Hyperlinkki"/>
                <w:noProof/>
              </w:rPr>
              <w:t>4.6 Viranomaisen tietopyynnön käsittely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_Toc170901032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5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708B4582" w14:textId="27680E08" w:rsidR="00F83E64" w:rsidRDefault="00000000">
          <w:pPr>
            <w:pStyle w:val="Sisluet4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170901033" w:history="1">
            <w:r w:rsidR="00F83E64" w:rsidRPr="00D42527">
              <w:rPr>
                <w:rStyle w:val="Hyperlinkki"/>
                <w:noProof/>
              </w:rPr>
              <w:t>4.7 Muun tahon tietopyynnön käsittely</w:t>
            </w:r>
            <w:r w:rsidR="00F83E64">
              <w:rPr>
                <w:noProof/>
                <w:webHidden/>
              </w:rPr>
              <w:tab/>
            </w:r>
            <w:r w:rsidR="00F83E64">
              <w:rPr>
                <w:noProof/>
                <w:webHidden/>
              </w:rPr>
              <w:fldChar w:fldCharType="begin"/>
            </w:r>
            <w:r w:rsidR="00F83E64">
              <w:rPr>
                <w:noProof/>
                <w:webHidden/>
              </w:rPr>
              <w:instrText xml:space="preserve"> PAGEREF _Toc170901033 \h </w:instrText>
            </w:r>
            <w:r w:rsidR="00F83E64">
              <w:rPr>
                <w:noProof/>
                <w:webHidden/>
              </w:rPr>
            </w:r>
            <w:r w:rsidR="00F83E64">
              <w:rPr>
                <w:noProof/>
                <w:webHidden/>
              </w:rPr>
              <w:fldChar w:fldCharType="separate"/>
            </w:r>
            <w:r w:rsidR="00F83E64">
              <w:rPr>
                <w:noProof/>
                <w:webHidden/>
              </w:rPr>
              <w:t>6</w:t>
            </w:r>
            <w:r w:rsidR="00F83E64">
              <w:rPr>
                <w:noProof/>
                <w:webHidden/>
              </w:rPr>
              <w:fldChar w:fldCharType="end"/>
            </w:r>
          </w:hyperlink>
        </w:p>
        <w:p w14:paraId="433C74A7" w14:textId="29F68E3B" w:rsidR="00BB7C67" w:rsidRDefault="00BB7C67">
          <w:r>
            <w:fldChar w:fldCharType="end"/>
          </w:r>
        </w:p>
      </w:sdtContent>
    </w:sdt>
    <w:p w14:paraId="17684BBA" w14:textId="77777777" w:rsidR="0022540D" w:rsidRPr="0022540D" w:rsidRDefault="0022540D" w:rsidP="0022540D">
      <w:pPr>
        <w:pStyle w:val="Otsikko3"/>
        <w:numPr>
          <w:ilvl w:val="0"/>
          <w:numId w:val="0"/>
        </w:numPr>
        <w:ind w:left="360"/>
        <w:rPr>
          <w:sz w:val="14"/>
          <w:szCs w:val="14"/>
        </w:rPr>
      </w:pPr>
    </w:p>
    <w:p w14:paraId="0229FCFC" w14:textId="3FB6DEB6" w:rsidR="00107918" w:rsidRDefault="00107918" w:rsidP="00107918">
      <w:bookmarkStart w:id="3" w:name="_Toc170901018"/>
      <w:r>
        <w:t xml:space="preserve">Tämä ohje on tarkoitettu niille, jotka </w:t>
      </w:r>
    </w:p>
    <w:p w14:paraId="7EAA183B" w14:textId="064E3A94" w:rsidR="004B53AC" w:rsidRDefault="007D0B21" w:rsidP="00A0669F">
      <w:pPr>
        <w:pStyle w:val="Otsikko3"/>
      </w:pPr>
      <w:r w:rsidRPr="00421239">
        <w:t>Tietopyyntö</w:t>
      </w:r>
      <w:r w:rsidR="00F57CA8" w:rsidRPr="00421239">
        <w:t xml:space="preserve"> </w:t>
      </w:r>
      <w:r w:rsidR="006C15C3" w:rsidRPr="00421239">
        <w:t>– mikä se on</w:t>
      </w:r>
      <w:bookmarkEnd w:id="3"/>
    </w:p>
    <w:p w14:paraId="5C1BF1D1" w14:textId="55938903" w:rsidR="0086019F" w:rsidRDefault="0086019F" w:rsidP="00C05F3B"/>
    <w:p w14:paraId="3B8811CC" w14:textId="5B2B129E" w:rsidR="0086019F" w:rsidRPr="00830E88" w:rsidRDefault="00830E88" w:rsidP="00830E88">
      <w:pPr>
        <w:pStyle w:val="Otsikko4"/>
      </w:pPr>
      <w:bookmarkStart w:id="4" w:name="_Toc170901019"/>
      <w:r>
        <w:t xml:space="preserve">1.1 </w:t>
      </w:r>
      <w:r w:rsidR="0086019F" w:rsidRPr="00830E88">
        <w:t>Tietopyyn</w:t>
      </w:r>
      <w:r w:rsidR="00087ED9" w:rsidRPr="00830E88">
        <w:t>nöille tulee olla peruste</w:t>
      </w:r>
      <w:bookmarkEnd w:id="4"/>
    </w:p>
    <w:p w14:paraId="63256554" w14:textId="77777777" w:rsidR="00830E88" w:rsidRPr="00830E88" w:rsidRDefault="00830E88" w:rsidP="00830E88">
      <w:pPr>
        <w:pStyle w:val="Luettelokappale"/>
        <w:numPr>
          <w:ilvl w:val="0"/>
          <w:numId w:val="0"/>
        </w:numPr>
        <w:ind w:left="360"/>
        <w:rPr>
          <w:b/>
          <w:bCs/>
        </w:rPr>
      </w:pPr>
    </w:p>
    <w:p w14:paraId="2B6ABD2C" w14:textId="3D4ADA92" w:rsidR="009E56F3" w:rsidRDefault="00C05F3B" w:rsidP="00C05F3B">
      <w:r>
        <w:t xml:space="preserve">Tietopyynnöt voidaan jakaa </w:t>
      </w:r>
      <w:r w:rsidR="001E34DA">
        <w:t xml:space="preserve">neljään </w:t>
      </w:r>
      <w:r>
        <w:t>ryhmään:</w:t>
      </w:r>
      <w:r w:rsidR="0078094B">
        <w:t xml:space="preserve"> </w:t>
      </w:r>
      <w:r w:rsidR="001D32FD">
        <w:t xml:space="preserve">a) </w:t>
      </w:r>
      <w:r w:rsidR="0078094B" w:rsidRPr="00D51015">
        <w:t>rekisterissä oleva</w:t>
      </w:r>
      <w:r w:rsidR="0078094B">
        <w:t>n henki</w:t>
      </w:r>
      <w:r w:rsidR="0076770C">
        <w:t>lön tietopyyntö</w:t>
      </w:r>
      <w:r w:rsidR="008A5121">
        <w:t>, joka</w:t>
      </w:r>
      <w:r w:rsidR="00A0669F">
        <w:t xml:space="preserve"> </w:t>
      </w:r>
      <w:r w:rsidR="001D32FD">
        <w:t>kosk</w:t>
      </w:r>
      <w:r w:rsidR="008A5121">
        <w:t>ee</w:t>
      </w:r>
      <w:r w:rsidR="001D32FD">
        <w:t xml:space="preserve"> </w:t>
      </w:r>
      <w:r w:rsidR="008A5121">
        <w:t xml:space="preserve">hänen </w:t>
      </w:r>
      <w:r w:rsidR="001D32FD">
        <w:t xml:space="preserve">omia henkilötietojaan (ks. </w:t>
      </w:r>
      <w:r w:rsidR="004D0502">
        <w:t xml:space="preserve">alla </w:t>
      </w:r>
      <w:r w:rsidR="001D32FD">
        <w:t>kohta 2)</w:t>
      </w:r>
      <w:r w:rsidR="0078094B">
        <w:t>,</w:t>
      </w:r>
      <w:r w:rsidR="0076770C">
        <w:t xml:space="preserve"> </w:t>
      </w:r>
      <w:r w:rsidR="001D32FD">
        <w:t xml:space="preserve">b) </w:t>
      </w:r>
      <w:r w:rsidR="0076770C">
        <w:t>viranomaisen tietopyyn</w:t>
      </w:r>
      <w:r w:rsidR="00312A70">
        <w:t>t</w:t>
      </w:r>
      <w:r w:rsidR="00B142A3">
        <w:t>ö</w:t>
      </w:r>
      <w:r w:rsidR="002468A0">
        <w:t xml:space="preserve"> (ks. </w:t>
      </w:r>
      <w:r w:rsidR="004D0502">
        <w:t xml:space="preserve">alla </w:t>
      </w:r>
      <w:r w:rsidR="001D32FD">
        <w:t xml:space="preserve">kohta </w:t>
      </w:r>
      <w:r w:rsidR="00B142A3">
        <w:t>4.6</w:t>
      </w:r>
      <w:r w:rsidR="002468A0">
        <w:t>)</w:t>
      </w:r>
      <w:r w:rsidR="001E34DA">
        <w:t xml:space="preserve">, </w:t>
      </w:r>
      <w:r w:rsidR="001D32FD">
        <w:t xml:space="preserve">c) </w:t>
      </w:r>
      <w:r w:rsidR="001E34DA">
        <w:t>tietopyyntö asiakirjajulkisuuden perusteella</w:t>
      </w:r>
      <w:r w:rsidR="00A0669F">
        <w:t xml:space="preserve"> (ks. </w:t>
      </w:r>
      <w:r w:rsidR="004D0502">
        <w:t xml:space="preserve">alla </w:t>
      </w:r>
      <w:r w:rsidR="001D32FD">
        <w:t xml:space="preserve">kohta </w:t>
      </w:r>
      <w:r w:rsidR="0020412A">
        <w:t>4.5</w:t>
      </w:r>
      <w:r w:rsidR="001E34DA">
        <w:t xml:space="preserve"> sekä </w:t>
      </w:r>
      <w:r w:rsidR="001D32FD">
        <w:t xml:space="preserve">d) </w:t>
      </w:r>
      <w:r w:rsidR="008A5121">
        <w:t xml:space="preserve">muut </w:t>
      </w:r>
      <w:r w:rsidR="00A0669F">
        <w:t>(</w:t>
      </w:r>
      <w:r w:rsidR="001D32FD">
        <w:t xml:space="preserve">ks. </w:t>
      </w:r>
      <w:r w:rsidR="004D0502">
        <w:t xml:space="preserve">alla </w:t>
      </w:r>
      <w:r w:rsidR="00A0669F">
        <w:t xml:space="preserve">kohta </w:t>
      </w:r>
      <w:r w:rsidR="0020412A">
        <w:t>4.</w:t>
      </w:r>
      <w:r w:rsidR="00A0669F">
        <w:t>7)</w:t>
      </w:r>
      <w:r w:rsidR="002468A0">
        <w:t>.</w:t>
      </w:r>
      <w:r w:rsidR="004F7FFA">
        <w:t xml:space="preserve"> </w:t>
      </w:r>
      <w:r w:rsidR="004D0502">
        <w:t>Tietoa tietopyyntö</w:t>
      </w:r>
      <w:r w:rsidR="0020412A">
        <w:t xml:space="preserve">ihin vastaamisesta </w:t>
      </w:r>
      <w:r w:rsidR="004D0502">
        <w:t xml:space="preserve">löydät alta kohdasta </w:t>
      </w:r>
      <w:r w:rsidR="0020412A">
        <w:t>3</w:t>
      </w:r>
      <w:r w:rsidR="004D0502">
        <w:t>.</w:t>
      </w:r>
    </w:p>
    <w:p w14:paraId="38128817" w14:textId="77777777" w:rsidR="009E56F3" w:rsidRDefault="009E56F3" w:rsidP="00C05F3B"/>
    <w:p w14:paraId="49B686D9" w14:textId="29FE8FDF" w:rsidR="00C05F3B" w:rsidRDefault="004F7FFA" w:rsidP="00C05F3B">
      <w:r>
        <w:t xml:space="preserve">Rekisterissä olevalla henkilöllä on </w:t>
      </w:r>
      <w:hyperlink r:id="rId8" w:history="1">
        <w:r w:rsidR="001F71A6">
          <w:rPr>
            <w:rStyle w:val="Hyperlinkki"/>
          </w:rPr>
          <w:t>y</w:t>
        </w:r>
        <w:r w:rsidR="00D22FED" w:rsidRPr="00A86A98">
          <w:rPr>
            <w:rStyle w:val="Hyperlinkki"/>
          </w:rPr>
          <w:t>leise</w:t>
        </w:r>
        <w:r w:rsidR="001F71A6">
          <w:rPr>
            <w:rStyle w:val="Hyperlinkki"/>
          </w:rPr>
          <w:t>e</w:t>
        </w:r>
        <w:r w:rsidR="00D22FED" w:rsidRPr="00A86A98">
          <w:rPr>
            <w:rStyle w:val="Hyperlinkki"/>
          </w:rPr>
          <w:t>n tietosuoja-asetukse</w:t>
        </w:r>
        <w:r w:rsidR="00D22FED">
          <w:rPr>
            <w:rStyle w:val="Hyperlinkki"/>
          </w:rPr>
          <w:t>e</w:t>
        </w:r>
        <w:r w:rsidR="00D22FED" w:rsidRPr="00A86A98">
          <w:rPr>
            <w:rStyle w:val="Hyperlinkki"/>
          </w:rPr>
          <w:t>n</w:t>
        </w:r>
      </w:hyperlink>
      <w:r w:rsidR="00D22FED">
        <w:rPr>
          <w:rStyle w:val="Hyperlinkki"/>
        </w:rPr>
        <w:t xml:space="preserve"> </w:t>
      </w:r>
      <w:r w:rsidR="008A5121">
        <w:t xml:space="preserve">perustuva </w:t>
      </w:r>
      <w:r>
        <w:t>oikeus</w:t>
      </w:r>
      <w:r w:rsidR="00DA58D2">
        <w:t xml:space="preserve"> tarkastaa tietonsa, joita rekisteriin on tallennettu. Viranomaisten tietopyynnöt liittyvät yleensä rikosten ja rikkomusten selvittämiseen</w:t>
      </w:r>
      <w:r w:rsidR="007328A2">
        <w:t xml:space="preserve"> </w:t>
      </w:r>
      <w:r w:rsidR="00532004">
        <w:t>ja ne perustuvat rikoslakiin, esitutkintalakiin tms. lakiin</w:t>
      </w:r>
      <w:r w:rsidR="00DA58D2">
        <w:t>.</w:t>
      </w:r>
      <w:r w:rsidR="007A2375">
        <w:t xml:space="preserve"> Asiakirjajulkisuuden perusteella voidaan tehdä tietopyyntöjä, jotka perustuvat julkisuuslakiin</w:t>
      </w:r>
      <w:r w:rsidR="00D22FED">
        <w:t xml:space="preserve">. </w:t>
      </w:r>
      <w:r w:rsidR="001C02CB">
        <w:lastRenderedPageBreak/>
        <w:t xml:space="preserve">Tietojen luovuttaminen muille tahoille perustuu useimmiten </w:t>
      </w:r>
      <w:r w:rsidR="009A034B">
        <w:t xml:space="preserve">lakiin, </w:t>
      </w:r>
      <w:r w:rsidR="00157A6D">
        <w:t xml:space="preserve">rekisteröidyn </w:t>
      </w:r>
      <w:r w:rsidR="001C02CB">
        <w:t>suostumukseen</w:t>
      </w:r>
      <w:r w:rsidR="00482161">
        <w:t xml:space="preserve"> tai</w:t>
      </w:r>
      <w:r w:rsidR="00E04B06">
        <w:t xml:space="preserve"> rekisterinpitäjän ja tietojen käsittelijän (esim. palvelun toimittaja) väliseen sopimukseen</w:t>
      </w:r>
      <w:r w:rsidR="00482161">
        <w:t xml:space="preserve"> </w:t>
      </w:r>
      <w:r w:rsidR="00E04B06">
        <w:t>(ks. tarkemmin</w:t>
      </w:r>
      <w:r w:rsidR="00882235">
        <w:t xml:space="preserve"> alla</w:t>
      </w:r>
      <w:r w:rsidR="00E04B06">
        <w:t xml:space="preserve"> </w:t>
      </w:r>
      <w:r w:rsidR="00FE12BA">
        <w:t xml:space="preserve">kohta 4.1 </w:t>
      </w:r>
      <w:hyperlink r:id="rId9" w:history="1">
        <w:r w:rsidR="00E04B06" w:rsidRPr="00347135">
          <w:rPr>
            <w:rStyle w:val="Hyperlinkki"/>
          </w:rPr>
          <w:t>Valtorin tietosuojaseloste</w:t>
        </w:r>
        <w:r w:rsidR="00C413FE" w:rsidRPr="00347135">
          <w:rPr>
            <w:rStyle w:val="Hyperlinkki"/>
          </w:rPr>
          <w:t>issa</w:t>
        </w:r>
      </w:hyperlink>
      <w:r w:rsidR="00FB297A">
        <w:t>).</w:t>
      </w:r>
    </w:p>
    <w:p w14:paraId="509F61FE" w14:textId="77777777" w:rsidR="00C05F3B" w:rsidRPr="00C05F3B" w:rsidRDefault="00C05F3B" w:rsidP="00C05F3B"/>
    <w:p w14:paraId="3DD40E05" w14:textId="606C44E3" w:rsidR="00C73893" w:rsidRPr="007002D7" w:rsidRDefault="007002D7" w:rsidP="00830E88">
      <w:pPr>
        <w:pStyle w:val="Otsikko4"/>
      </w:pPr>
      <w:bookmarkStart w:id="5" w:name="_Toc170901020"/>
      <w:r w:rsidRPr="007002D7">
        <w:t>1.</w:t>
      </w:r>
      <w:r w:rsidR="0086019F">
        <w:t>2</w:t>
      </w:r>
      <w:r w:rsidRPr="007002D7">
        <w:t xml:space="preserve"> Rekisteröidyn oikeu</w:t>
      </w:r>
      <w:r w:rsidR="009464BE">
        <w:t>det</w:t>
      </w:r>
      <w:r w:rsidR="00526BC7">
        <w:t xml:space="preserve"> </w:t>
      </w:r>
      <w:r w:rsidR="009464BE">
        <w:t>tietoihin</w:t>
      </w:r>
      <w:bookmarkEnd w:id="5"/>
    </w:p>
    <w:p w14:paraId="0347A4CC" w14:textId="65E4EEA6" w:rsidR="006C15C3" w:rsidRDefault="0005336C" w:rsidP="006E3F67">
      <w:pPr>
        <w:spacing w:before="40"/>
      </w:pPr>
      <w:r w:rsidRPr="00961596">
        <w:rPr>
          <w:rFonts w:cs="Segoe UI"/>
          <w:color w:val="444444"/>
        </w:rPr>
        <w:t>Voit halutessasi tarkistaa, mitä sinua koskevia henkilötietoja eri rekisterinpitäjät käsittelevät.  Näin voit myös varmistaa, että sinua koskevat tiedot ovat oikeita</w:t>
      </w:r>
      <w:r w:rsidR="00C35206">
        <w:t>:</w:t>
      </w:r>
    </w:p>
    <w:p w14:paraId="79420801" w14:textId="77777777" w:rsidR="00C35206" w:rsidRPr="00B9226B" w:rsidRDefault="00C35206" w:rsidP="00C35206">
      <w:pPr>
        <w:pStyle w:val="Luettelokappale"/>
        <w:numPr>
          <w:ilvl w:val="0"/>
          <w:numId w:val="21"/>
        </w:numPr>
      </w:pPr>
      <w:r w:rsidRPr="00B9226B">
        <w:t>saada tietoa henkilötietojensa käsittelystä</w:t>
      </w:r>
    </w:p>
    <w:p w14:paraId="7539FF21" w14:textId="77777777" w:rsidR="00C35206" w:rsidRPr="00B9226B" w:rsidRDefault="00C35206" w:rsidP="00C35206">
      <w:pPr>
        <w:pStyle w:val="Luettelokappale"/>
        <w:numPr>
          <w:ilvl w:val="0"/>
          <w:numId w:val="21"/>
        </w:numPr>
      </w:pPr>
      <w:r w:rsidRPr="00B9226B">
        <w:t>saada tutustua tietoihin</w:t>
      </w:r>
    </w:p>
    <w:p w14:paraId="4CFD7D10" w14:textId="77777777" w:rsidR="00C35206" w:rsidRPr="00B9226B" w:rsidRDefault="00C35206" w:rsidP="00C35206">
      <w:pPr>
        <w:pStyle w:val="Luettelokappale"/>
        <w:numPr>
          <w:ilvl w:val="0"/>
          <w:numId w:val="21"/>
        </w:numPr>
      </w:pPr>
      <w:r w:rsidRPr="00B9226B">
        <w:t>oikaista tietoja</w:t>
      </w:r>
    </w:p>
    <w:p w14:paraId="33B3B431" w14:textId="77777777" w:rsidR="00C35206" w:rsidRPr="00B9226B" w:rsidRDefault="00C35206" w:rsidP="00C35206">
      <w:pPr>
        <w:pStyle w:val="Luettelokappale"/>
        <w:numPr>
          <w:ilvl w:val="0"/>
          <w:numId w:val="21"/>
        </w:numPr>
      </w:pPr>
      <w:r w:rsidRPr="00B9226B">
        <w:t>poistaa tiedot ja tulla unohdetuksi</w:t>
      </w:r>
    </w:p>
    <w:p w14:paraId="10148C6D" w14:textId="77777777" w:rsidR="00C35206" w:rsidRPr="00B9226B" w:rsidRDefault="00C35206" w:rsidP="00C35206">
      <w:pPr>
        <w:pStyle w:val="Luettelokappale"/>
        <w:numPr>
          <w:ilvl w:val="0"/>
          <w:numId w:val="21"/>
        </w:numPr>
      </w:pPr>
      <w:r w:rsidRPr="00B9226B">
        <w:t>rajoittaa tietojen käsittelyä</w:t>
      </w:r>
    </w:p>
    <w:p w14:paraId="7F5BF627" w14:textId="77777777" w:rsidR="00C35206" w:rsidRPr="00B9226B" w:rsidRDefault="00C35206" w:rsidP="00C35206">
      <w:pPr>
        <w:pStyle w:val="Luettelokappale"/>
        <w:numPr>
          <w:ilvl w:val="0"/>
          <w:numId w:val="21"/>
        </w:numPr>
      </w:pPr>
      <w:r w:rsidRPr="00B9226B">
        <w:t>siirtää tiedot järjestelmästä toiseen</w:t>
      </w:r>
    </w:p>
    <w:p w14:paraId="05FF3E17" w14:textId="77777777" w:rsidR="00C35206" w:rsidRPr="00B9226B" w:rsidRDefault="00C35206" w:rsidP="00C35206">
      <w:pPr>
        <w:pStyle w:val="Luettelokappale"/>
        <w:numPr>
          <w:ilvl w:val="0"/>
          <w:numId w:val="21"/>
        </w:numPr>
      </w:pPr>
      <w:r w:rsidRPr="00B9226B">
        <w:t>vastustaa tietojen käsittelyä</w:t>
      </w:r>
    </w:p>
    <w:p w14:paraId="2BFDBF04" w14:textId="77777777" w:rsidR="00C35206" w:rsidRPr="00B9226B" w:rsidRDefault="00C35206" w:rsidP="00C35206">
      <w:pPr>
        <w:pStyle w:val="Luettelokappale"/>
        <w:numPr>
          <w:ilvl w:val="0"/>
          <w:numId w:val="21"/>
        </w:numPr>
      </w:pPr>
      <w:r w:rsidRPr="00B9226B">
        <w:t>olla joutumatta automaattisen päätöksenteon kohteeksi</w:t>
      </w:r>
    </w:p>
    <w:p w14:paraId="4095BAF2" w14:textId="77777777" w:rsidR="00C35206" w:rsidRPr="00B9226B" w:rsidRDefault="00C35206" w:rsidP="00C35206">
      <w:pPr>
        <w:pStyle w:val="Luettelokappale"/>
        <w:numPr>
          <w:ilvl w:val="0"/>
          <w:numId w:val="21"/>
        </w:numPr>
      </w:pPr>
      <w:r w:rsidRPr="00B9226B">
        <w:t>oikeus saada tietoa korkean riskin aiheuttavasta henkilötietoihin kohdistuvasta tietoturvaloukkauksesta.</w:t>
      </w:r>
    </w:p>
    <w:p w14:paraId="4B319C1F" w14:textId="77777777" w:rsidR="00C35206" w:rsidRPr="00B9226B" w:rsidRDefault="00C35206" w:rsidP="00C35206">
      <w:pPr>
        <w:pStyle w:val="Merkittyluettelo"/>
        <w:numPr>
          <w:ilvl w:val="0"/>
          <w:numId w:val="0"/>
        </w:numPr>
        <w:ind w:left="2608"/>
        <w:rPr>
          <w:rFonts w:cs="Segoe UI"/>
        </w:rPr>
      </w:pPr>
    </w:p>
    <w:p w14:paraId="1887A90F" w14:textId="605A7CE1" w:rsidR="00C35206" w:rsidRDefault="00C35206" w:rsidP="00C35206">
      <w:pPr>
        <w:pStyle w:val="Merkittyluettelo"/>
        <w:numPr>
          <w:ilvl w:val="0"/>
          <w:numId w:val="0"/>
        </w:numPr>
        <w:rPr>
          <w:rFonts w:cs="Segoe UI"/>
        </w:rPr>
      </w:pPr>
      <w:r w:rsidRPr="00B9226B">
        <w:rPr>
          <w:rFonts w:cs="Segoe UI"/>
        </w:rPr>
        <w:t>Tarkemmat kuvaukset rekisteröi</w:t>
      </w:r>
      <w:r>
        <w:rPr>
          <w:rFonts w:cs="Segoe UI"/>
        </w:rPr>
        <w:t>dyn oikeuksista</w:t>
      </w:r>
      <w:r w:rsidRPr="00B9226B">
        <w:rPr>
          <w:rFonts w:cs="Segoe UI"/>
        </w:rPr>
        <w:t xml:space="preserve"> löydät </w:t>
      </w:r>
      <w:hyperlink r:id="rId10" w:history="1">
        <w:r>
          <w:rPr>
            <w:rStyle w:val="Hyperlinkki"/>
            <w:rFonts w:cs="Segoe UI"/>
          </w:rPr>
          <w:t>T</w:t>
        </w:r>
        <w:r w:rsidRPr="00B9226B">
          <w:rPr>
            <w:rStyle w:val="Hyperlinkki"/>
            <w:rFonts w:cs="Segoe UI"/>
          </w:rPr>
          <w:t>ietosuojavaltuutetun toimiston verkkosivulta</w:t>
        </w:r>
      </w:hyperlink>
      <w:r w:rsidRPr="00B9226B">
        <w:rPr>
          <w:rFonts w:cs="Segoe UI"/>
        </w:rPr>
        <w:t>.</w:t>
      </w:r>
      <w:r w:rsidR="00262C3C">
        <w:rPr>
          <w:rFonts w:cs="Segoe UI"/>
        </w:rPr>
        <w:t xml:space="preserve"> </w:t>
      </w:r>
      <w:r w:rsidR="00262C3C" w:rsidRPr="000C67FD">
        <w:rPr>
          <w:rFonts w:cs="Segoe UI"/>
        </w:rPr>
        <w:t>Oikeudet koskevat vain henkilön omia henkilötietoja.</w:t>
      </w:r>
    </w:p>
    <w:p w14:paraId="276D5D3F" w14:textId="77777777" w:rsidR="00C35206" w:rsidRDefault="00C35206" w:rsidP="00C35206">
      <w:pPr>
        <w:pStyle w:val="Merkittyluettelo"/>
        <w:numPr>
          <w:ilvl w:val="0"/>
          <w:numId w:val="0"/>
        </w:numPr>
        <w:ind w:left="3005" w:hanging="397"/>
        <w:rPr>
          <w:rFonts w:cs="Segoe UI"/>
        </w:rPr>
      </w:pPr>
    </w:p>
    <w:p w14:paraId="299F0797" w14:textId="225EF8C9" w:rsidR="00C35206" w:rsidRPr="00AA73E8" w:rsidRDefault="00C35206" w:rsidP="00C35206">
      <w:pPr>
        <w:pStyle w:val="Merkittyluettelo"/>
        <w:numPr>
          <w:ilvl w:val="0"/>
          <w:numId w:val="0"/>
        </w:numPr>
        <w:rPr>
          <w:rFonts w:cs="Segoe UI"/>
        </w:rPr>
      </w:pPr>
      <w:r w:rsidRPr="009A034B">
        <w:rPr>
          <w:rFonts w:cs="Segoe UI"/>
          <w:b/>
          <w:bCs/>
        </w:rPr>
        <w:t>Huom.</w:t>
      </w:r>
      <w:r w:rsidRPr="00FE12BA">
        <w:rPr>
          <w:rFonts w:cs="Segoe UI"/>
        </w:rPr>
        <w:t xml:space="preserve"> </w:t>
      </w:r>
      <w:r w:rsidRPr="009A034B">
        <w:rPr>
          <w:rFonts w:cs="Segoe UI"/>
          <w:b/>
          <w:bCs/>
        </w:rPr>
        <w:t xml:space="preserve">Rekisteröity ei voi käyttää kaikkia oikeuksia kaikissa tilanteissa. Tilanteeseen vaikuttaa esimerkiksi se, millä perusteella henkilötietoja käsitellään. Esimerkiksi, </w:t>
      </w:r>
      <w:r w:rsidR="00A474A0" w:rsidRPr="009A034B">
        <w:rPr>
          <w:rFonts w:cs="Segoe UI"/>
          <w:b/>
          <w:bCs/>
        </w:rPr>
        <w:t>rekisteröidyllä</w:t>
      </w:r>
      <w:r w:rsidRPr="009A034B">
        <w:rPr>
          <w:rFonts w:cs="Segoe UI"/>
          <w:b/>
          <w:bCs/>
        </w:rPr>
        <w:t xml:space="preserve"> on oikeus tulla unohdetuksi vain, jos </w:t>
      </w:r>
      <w:r w:rsidR="00CD213C" w:rsidRPr="009A034B">
        <w:rPr>
          <w:rFonts w:cs="Segoe UI"/>
          <w:b/>
          <w:bCs/>
        </w:rPr>
        <w:t xml:space="preserve">rekisterinpitäjällä </w:t>
      </w:r>
      <w:r w:rsidRPr="009A034B">
        <w:rPr>
          <w:rFonts w:cs="Segoe UI"/>
          <w:b/>
          <w:bCs/>
        </w:rPr>
        <w:t>ei ole lakisääteisiä velvoitteita jatkaa henkilötietojesi käsittelyä.</w:t>
      </w:r>
      <w:r w:rsidR="006A14FF" w:rsidRPr="009A034B">
        <w:rPr>
          <w:rFonts w:cs="Segoe UI"/>
          <w:b/>
          <w:bCs/>
        </w:rPr>
        <w:t xml:space="preserve"> </w:t>
      </w:r>
      <w:r w:rsidR="00AA73E8" w:rsidRPr="00AA73E8">
        <w:rPr>
          <w:rStyle w:val="Voimakas"/>
          <w:rFonts w:eastAsiaTheme="majorEastAsia" w:cs="Segoe UI"/>
          <w:color w:val="444444"/>
        </w:rPr>
        <w:t>Rekisteröidyn oikeuksien toteuttaminen on kuitenkin pääsääntö.</w:t>
      </w:r>
      <w:r w:rsidR="00AA73E8" w:rsidRPr="00AA73E8">
        <w:rPr>
          <w:rFonts w:cs="Segoe UI"/>
          <w:color w:val="444444"/>
        </w:rPr>
        <w:t> </w:t>
      </w:r>
      <w:r w:rsidR="00AA73E8" w:rsidRPr="00AA73E8">
        <w:rPr>
          <w:rStyle w:val="Voimakas"/>
          <w:rFonts w:eastAsiaTheme="majorEastAsia" w:cs="Segoe UI"/>
          <w:color w:val="444444"/>
        </w:rPr>
        <w:t>Jos rekisterinpitäjä kieltäytyy rekisteröidyn pyynnöstä, tämä tulee perustua lainmukaiseen perusteeseen. </w:t>
      </w:r>
      <w:r w:rsidR="00AA73E8" w:rsidRPr="00AA73E8">
        <w:rPr>
          <w:rFonts w:cs="Segoe UI"/>
        </w:rPr>
        <w:t xml:space="preserve"> </w:t>
      </w:r>
    </w:p>
    <w:p w14:paraId="3FE15C84" w14:textId="77777777" w:rsidR="00C35206" w:rsidRDefault="00C35206" w:rsidP="006E3F67">
      <w:pPr>
        <w:spacing w:before="40"/>
      </w:pPr>
    </w:p>
    <w:p w14:paraId="1EF1B900" w14:textId="77777777" w:rsidR="00AA73E8" w:rsidRDefault="00AA73E8" w:rsidP="00AA73E8">
      <w:pPr>
        <w:spacing w:line="276" w:lineRule="auto"/>
        <w:rPr>
          <w:rFonts w:cs="Segoe UI"/>
          <w:lang w:eastAsia="fi-FI"/>
        </w:rPr>
      </w:pPr>
      <w:r w:rsidRPr="00D51015">
        <w:rPr>
          <w:rFonts w:cs="Segoe UI"/>
          <w:lang w:eastAsia="fi-FI"/>
        </w:rPr>
        <w:t xml:space="preserve">Lue lisää </w:t>
      </w:r>
      <w:r>
        <w:rPr>
          <w:rFonts w:cs="Segoe UI"/>
          <w:lang w:eastAsia="fi-FI"/>
        </w:rPr>
        <w:t>rekisteröidyn oikeuksista ja niiden rajoituksista</w:t>
      </w:r>
      <w:r w:rsidRPr="00D51015">
        <w:rPr>
          <w:rFonts w:cs="Segoe UI"/>
          <w:lang w:eastAsia="fi-FI"/>
        </w:rPr>
        <w:t xml:space="preserve"> T</w:t>
      </w:r>
      <w:r>
        <w:rPr>
          <w:rFonts w:cs="Segoe UI"/>
          <w:lang w:eastAsia="fi-FI"/>
        </w:rPr>
        <w:t xml:space="preserve">ietosuojavaltuutetun toimiston </w:t>
      </w:r>
      <w:r w:rsidRPr="00D51015">
        <w:rPr>
          <w:rFonts w:cs="Segoe UI"/>
          <w:lang w:eastAsia="fi-FI"/>
        </w:rPr>
        <w:t xml:space="preserve">verkkosivujen artikkelista </w:t>
      </w:r>
      <w:hyperlink r:id="rId11" w:history="1">
        <w:r w:rsidRPr="00D51015">
          <w:rPr>
            <w:rStyle w:val="Hyperlinkki"/>
            <w:rFonts w:cs="Segoe UI"/>
            <w:lang w:eastAsia="fi-FI"/>
          </w:rPr>
          <w:t>Oikeus saada tutustua tietoihin</w:t>
        </w:r>
      </w:hyperlink>
      <w:r w:rsidRPr="00D51015">
        <w:rPr>
          <w:rFonts w:cs="Segoe UI"/>
          <w:lang w:eastAsia="fi-FI"/>
        </w:rPr>
        <w:t>.</w:t>
      </w:r>
    </w:p>
    <w:p w14:paraId="11AE91BB" w14:textId="77777777" w:rsidR="00AA73E8" w:rsidRDefault="00AA73E8" w:rsidP="006E3F67">
      <w:pPr>
        <w:spacing w:before="40"/>
      </w:pPr>
    </w:p>
    <w:p w14:paraId="7F441296" w14:textId="62A8F60C" w:rsidR="00DC0182" w:rsidRDefault="00DC0182" w:rsidP="00A0669F">
      <w:pPr>
        <w:pStyle w:val="Otsikko3"/>
      </w:pPr>
      <w:bookmarkStart w:id="6" w:name="_Toc170901021"/>
      <w:r>
        <w:t>Henkilötietojen tietopyynnön tekeminen</w:t>
      </w:r>
      <w:bookmarkEnd w:id="6"/>
    </w:p>
    <w:p w14:paraId="10EF1985" w14:textId="77777777" w:rsidR="00CC2321" w:rsidRPr="00CC2321" w:rsidRDefault="00CC2321" w:rsidP="00CC2321">
      <w:pPr>
        <w:pStyle w:val="Luettelokappale"/>
        <w:numPr>
          <w:ilvl w:val="0"/>
          <w:numId w:val="0"/>
        </w:numPr>
        <w:ind w:left="370"/>
      </w:pPr>
    </w:p>
    <w:p w14:paraId="646B62BC" w14:textId="261C8682" w:rsidR="00DC0182" w:rsidRPr="00830E88" w:rsidRDefault="00281DD4" w:rsidP="00830E88">
      <w:pPr>
        <w:pStyle w:val="Otsikko4"/>
      </w:pPr>
      <w:bookmarkStart w:id="7" w:name="_Toc170901022"/>
      <w:r w:rsidRPr="00830E88">
        <w:t>2.</w:t>
      </w:r>
      <w:r w:rsidR="005B63F3" w:rsidRPr="00830E88">
        <w:t>1</w:t>
      </w:r>
      <w:r w:rsidRPr="00830E88">
        <w:t xml:space="preserve"> </w:t>
      </w:r>
      <w:r w:rsidR="00EE6C08" w:rsidRPr="00830E88">
        <w:t xml:space="preserve">Tee </w:t>
      </w:r>
      <w:r w:rsidRPr="00830E88">
        <w:t xml:space="preserve">henkilötietojen </w:t>
      </w:r>
      <w:r w:rsidR="00EE6C08" w:rsidRPr="00830E88">
        <w:t>tietopyyntö oikealle taholle – selvitä rekisterinpitäjä</w:t>
      </w:r>
      <w:bookmarkEnd w:id="7"/>
    </w:p>
    <w:p w14:paraId="06B7A276" w14:textId="77777777" w:rsidR="00DC0182" w:rsidRPr="00DC0F9D" w:rsidRDefault="00DC0182" w:rsidP="00DC0182">
      <w:pPr>
        <w:pStyle w:val="Luettelokappale"/>
        <w:numPr>
          <w:ilvl w:val="0"/>
          <w:numId w:val="0"/>
        </w:numPr>
        <w:ind w:left="370"/>
      </w:pPr>
    </w:p>
    <w:p w14:paraId="7511A923" w14:textId="3BA846F2" w:rsidR="00961596" w:rsidRPr="00830E88" w:rsidRDefault="00CC2321" w:rsidP="00DC0182">
      <w:pPr>
        <w:pStyle w:val="NormaaliWWW"/>
        <w:spacing w:before="0" w:beforeAutospacing="0" w:after="150" w:afterAutospacing="0" w:line="276" w:lineRule="auto"/>
        <w:rPr>
          <w:rFonts w:ascii="Segoe UI" w:hAnsi="Segoe UI" w:cs="Segoe UI"/>
          <w:sz w:val="22"/>
          <w:szCs w:val="22"/>
        </w:rPr>
      </w:pPr>
      <w:r w:rsidRPr="00830E88">
        <w:rPr>
          <w:rFonts w:ascii="Segoe UI" w:hAnsi="Segoe UI" w:cs="Segoe UI"/>
          <w:sz w:val="22"/>
          <w:szCs w:val="22"/>
        </w:rPr>
        <w:t xml:space="preserve">Yritystä, viranomaista tai yhteisöä, joka kerää henkilötietoja, kutsutaan </w:t>
      </w:r>
      <w:r w:rsidRPr="00830E88">
        <w:rPr>
          <w:rFonts w:ascii="Segoe UI" w:hAnsi="Segoe UI" w:cs="Segoe UI"/>
          <w:b/>
          <w:bCs/>
          <w:sz w:val="22"/>
          <w:szCs w:val="22"/>
        </w:rPr>
        <w:t>rekisterinpitäjäksi</w:t>
      </w:r>
      <w:r w:rsidRPr="00830E88">
        <w:rPr>
          <w:rFonts w:ascii="Segoe UI" w:hAnsi="Segoe UI" w:cs="Segoe UI"/>
          <w:sz w:val="22"/>
          <w:szCs w:val="22"/>
        </w:rPr>
        <w:t>.</w:t>
      </w:r>
      <w:r w:rsidR="00961596" w:rsidRPr="00830E88">
        <w:rPr>
          <w:rFonts w:ascii="Segoe UI" w:hAnsi="Segoe UI" w:cs="Segoe UI"/>
          <w:sz w:val="22"/>
          <w:szCs w:val="22"/>
        </w:rPr>
        <w:t xml:space="preserve"> </w:t>
      </w:r>
    </w:p>
    <w:p w14:paraId="30DEF1F7" w14:textId="45579181" w:rsidR="00DC0182" w:rsidRPr="00830E88" w:rsidRDefault="00691578" w:rsidP="00DC0182">
      <w:pPr>
        <w:pStyle w:val="NormaaliWWW"/>
        <w:spacing w:before="0" w:beforeAutospacing="0" w:after="150" w:afterAutospacing="0" w:line="276" w:lineRule="auto"/>
        <w:rPr>
          <w:rFonts w:ascii="Segoe UI" w:hAnsi="Segoe UI" w:cs="Segoe UI"/>
          <w:sz w:val="22"/>
          <w:szCs w:val="22"/>
        </w:rPr>
      </w:pPr>
      <w:r w:rsidRPr="00830E88">
        <w:rPr>
          <w:rFonts w:ascii="Segoe UI" w:hAnsi="Segoe UI" w:cs="Segoe UI"/>
          <w:sz w:val="22"/>
          <w:szCs w:val="22"/>
        </w:rPr>
        <w:t>Esitä tarkastuspyyntö</w:t>
      </w:r>
      <w:r w:rsidR="00A2632B" w:rsidRPr="00830E88">
        <w:rPr>
          <w:rFonts w:ascii="Segoe UI" w:hAnsi="Segoe UI" w:cs="Segoe UI"/>
          <w:sz w:val="22"/>
          <w:szCs w:val="22"/>
        </w:rPr>
        <w:t>si</w:t>
      </w:r>
      <w:r w:rsidRPr="00830E88">
        <w:rPr>
          <w:rFonts w:ascii="Segoe UI" w:hAnsi="Segoe UI" w:cs="Segoe UI"/>
          <w:sz w:val="22"/>
          <w:szCs w:val="22"/>
        </w:rPr>
        <w:t xml:space="preserve"> suoraan rekisterinpitäjälle: </w:t>
      </w:r>
      <w:r w:rsidR="00DC0182" w:rsidRPr="00830E88">
        <w:rPr>
          <w:rFonts w:ascii="Segoe UI" w:hAnsi="Segoe UI" w:cs="Segoe UI"/>
          <w:b/>
          <w:bCs/>
          <w:sz w:val="22"/>
          <w:szCs w:val="22"/>
        </w:rPr>
        <w:t>Vaikka Valtori ylläpitää monia palveluja asiakasvirastoilleen, se ei ole kaikkien palvelui</w:t>
      </w:r>
      <w:r w:rsidR="00C81881" w:rsidRPr="00830E88">
        <w:rPr>
          <w:rFonts w:ascii="Segoe UI" w:hAnsi="Segoe UI" w:cs="Segoe UI"/>
          <w:b/>
          <w:bCs/>
          <w:sz w:val="22"/>
          <w:szCs w:val="22"/>
        </w:rPr>
        <w:t xml:space="preserve">den </w:t>
      </w:r>
      <w:r w:rsidR="00DC0182" w:rsidRPr="00830E88">
        <w:rPr>
          <w:rFonts w:ascii="Segoe UI" w:hAnsi="Segoe UI" w:cs="Segoe UI"/>
          <w:b/>
          <w:bCs/>
          <w:sz w:val="22"/>
          <w:szCs w:val="22"/>
        </w:rPr>
        <w:t>tietojen osalta rekisterinpitäjä.</w:t>
      </w:r>
      <w:r w:rsidR="00DC0182" w:rsidRPr="00830E88">
        <w:rPr>
          <w:rFonts w:ascii="Segoe UI" w:hAnsi="Segoe UI" w:cs="Segoe UI"/>
          <w:sz w:val="22"/>
          <w:szCs w:val="22"/>
        </w:rPr>
        <w:t xml:space="preserve"> Esimerkiksi sähköpostipalvelussa jokainen Valtori</w:t>
      </w:r>
      <w:r w:rsidR="00BD7296" w:rsidRPr="00830E88">
        <w:rPr>
          <w:rFonts w:ascii="Segoe UI" w:hAnsi="Segoe UI" w:cs="Segoe UI"/>
          <w:sz w:val="22"/>
          <w:szCs w:val="22"/>
        </w:rPr>
        <w:t>n</w:t>
      </w:r>
      <w:r w:rsidR="00DC0182" w:rsidRPr="00830E88">
        <w:rPr>
          <w:rFonts w:ascii="Segoe UI" w:hAnsi="Segoe UI" w:cs="Segoe UI"/>
          <w:sz w:val="22"/>
          <w:szCs w:val="22"/>
        </w:rPr>
        <w:t xml:space="preserve"> </w:t>
      </w:r>
      <w:r w:rsidR="00DC0182" w:rsidRPr="00830E88">
        <w:rPr>
          <w:rFonts w:ascii="Segoe UI" w:hAnsi="Segoe UI" w:cs="Segoe UI"/>
          <w:b/>
          <w:bCs/>
          <w:sz w:val="22"/>
          <w:szCs w:val="22"/>
        </w:rPr>
        <w:t>asiakasvirasto</w:t>
      </w:r>
      <w:r w:rsidR="00DC0182" w:rsidRPr="00830E88">
        <w:rPr>
          <w:rFonts w:ascii="Segoe UI" w:hAnsi="Segoe UI" w:cs="Segoe UI"/>
          <w:sz w:val="22"/>
          <w:szCs w:val="22"/>
        </w:rPr>
        <w:t xml:space="preserve"> on omien työntekijöidensä sähköpostien tietojen osalta rekisterinpitäjä, ei Valtori. Sähköpostipalvelua koskevat tietopyynnöt tulee siis kohdistaa omalle virastolle.  Kun teet tietopyyntöä, </w:t>
      </w:r>
      <w:r w:rsidR="00DC0182" w:rsidRPr="00830E88">
        <w:rPr>
          <w:rFonts w:ascii="Segoe UI" w:hAnsi="Segoe UI" w:cs="Segoe UI"/>
          <w:b/>
          <w:bCs/>
          <w:sz w:val="22"/>
          <w:szCs w:val="22"/>
        </w:rPr>
        <w:t xml:space="preserve">ota ensin selvää, kumpi </w:t>
      </w:r>
      <w:r w:rsidR="005E2892" w:rsidRPr="00830E88">
        <w:rPr>
          <w:rFonts w:ascii="Segoe UI" w:hAnsi="Segoe UI" w:cs="Segoe UI"/>
          <w:b/>
          <w:bCs/>
          <w:sz w:val="22"/>
          <w:szCs w:val="22"/>
        </w:rPr>
        <w:t xml:space="preserve">on rekisterinpitäjä, </w:t>
      </w:r>
      <w:r w:rsidR="00DC0182" w:rsidRPr="00830E88">
        <w:rPr>
          <w:rFonts w:ascii="Segoe UI" w:hAnsi="Segoe UI" w:cs="Segoe UI"/>
          <w:b/>
          <w:bCs/>
          <w:sz w:val="22"/>
          <w:szCs w:val="22"/>
        </w:rPr>
        <w:t xml:space="preserve">Valtori vai </w:t>
      </w:r>
      <w:r w:rsidR="00C027D0">
        <w:rPr>
          <w:rFonts w:ascii="Segoe UI" w:hAnsi="Segoe UI" w:cs="Segoe UI"/>
          <w:b/>
          <w:bCs/>
          <w:strike/>
          <w:sz w:val="22"/>
          <w:szCs w:val="22"/>
        </w:rPr>
        <w:t xml:space="preserve">muu asioitasi hoitava </w:t>
      </w:r>
      <w:r w:rsidR="00DC0182" w:rsidRPr="00830E88">
        <w:rPr>
          <w:rFonts w:ascii="Segoe UI" w:hAnsi="Segoe UI" w:cs="Segoe UI"/>
          <w:b/>
          <w:bCs/>
          <w:sz w:val="22"/>
          <w:szCs w:val="22"/>
        </w:rPr>
        <w:t>virasto</w:t>
      </w:r>
      <w:r w:rsidR="00DC0182" w:rsidRPr="00830E88">
        <w:rPr>
          <w:rFonts w:ascii="Segoe UI" w:hAnsi="Segoe UI" w:cs="Segoe UI"/>
          <w:sz w:val="22"/>
          <w:szCs w:val="22"/>
        </w:rPr>
        <w:t xml:space="preserve">. Jos olet epävarma, onko oma rekisterinpitäjä </w:t>
      </w:r>
      <w:r w:rsidR="00C027D0">
        <w:rPr>
          <w:rFonts w:ascii="Segoe UI" w:hAnsi="Segoe UI" w:cs="Segoe UI"/>
          <w:sz w:val="22"/>
          <w:szCs w:val="22"/>
        </w:rPr>
        <w:t xml:space="preserve">asioitasi </w:t>
      </w:r>
      <w:r w:rsidR="00C027D0">
        <w:rPr>
          <w:rFonts w:ascii="Segoe UI" w:hAnsi="Segoe UI" w:cs="Segoe UI"/>
          <w:sz w:val="22"/>
          <w:szCs w:val="22"/>
        </w:rPr>
        <w:lastRenderedPageBreak/>
        <w:t xml:space="preserve">hoitava </w:t>
      </w:r>
      <w:r w:rsidR="00DC0182" w:rsidRPr="00830E88">
        <w:rPr>
          <w:rFonts w:ascii="Segoe UI" w:hAnsi="Segoe UI" w:cs="Segoe UI"/>
          <w:sz w:val="22"/>
          <w:szCs w:val="22"/>
        </w:rPr>
        <w:t xml:space="preserve">virasto vai Valtori, voit katsoa </w:t>
      </w:r>
      <w:hyperlink r:id="rId12" w:history="1">
        <w:r w:rsidR="00DC0182" w:rsidRPr="00830E88">
          <w:rPr>
            <w:rStyle w:val="Hyperlinkki"/>
            <w:rFonts w:ascii="Segoe UI" w:hAnsi="Segoe UI" w:cs="Segoe UI"/>
            <w:color w:val="auto"/>
            <w:sz w:val="22"/>
            <w:szCs w:val="22"/>
          </w:rPr>
          <w:t>Valtorin verkkosivulta</w:t>
        </w:r>
      </w:hyperlink>
      <w:r w:rsidR="00DC0182" w:rsidRPr="00830E88">
        <w:rPr>
          <w:rFonts w:ascii="Segoe UI" w:hAnsi="Segoe UI" w:cs="Segoe UI"/>
          <w:sz w:val="22"/>
          <w:szCs w:val="22"/>
        </w:rPr>
        <w:t xml:space="preserve"> tietosuojaselosteet</w:t>
      </w:r>
      <w:r w:rsidR="00BD7296" w:rsidRPr="00830E88">
        <w:rPr>
          <w:rFonts w:ascii="Segoe UI" w:hAnsi="Segoe UI" w:cs="Segoe UI"/>
          <w:sz w:val="22"/>
          <w:szCs w:val="22"/>
        </w:rPr>
        <w:t>, joissa kerrotaan, minkä tietojen osalta Valtori on rekisterinpitäjä.</w:t>
      </w:r>
    </w:p>
    <w:p w14:paraId="1B02DB9B" w14:textId="51A4E2D3" w:rsidR="00830E88" w:rsidRDefault="00A2632B" w:rsidP="00DC0182">
      <w:pPr>
        <w:pStyle w:val="NormaaliWWW"/>
        <w:spacing w:before="0" w:beforeAutospacing="0" w:after="150" w:afterAutospacing="0" w:line="276" w:lineRule="auto"/>
        <w:rPr>
          <w:rFonts w:ascii="Segoe UI" w:hAnsi="Segoe UI" w:cs="Segoe UI"/>
          <w:color w:val="444444"/>
          <w:sz w:val="22"/>
          <w:szCs w:val="22"/>
        </w:rPr>
      </w:pPr>
      <w:r w:rsidRPr="00830E88">
        <w:rPr>
          <w:rFonts w:ascii="Segoe UI" w:hAnsi="Segoe UI" w:cs="Segoe UI"/>
          <w:sz w:val="22"/>
          <w:szCs w:val="22"/>
        </w:rPr>
        <w:t>N</w:t>
      </w:r>
      <w:r w:rsidR="00641784" w:rsidRPr="00830E88">
        <w:rPr>
          <w:rFonts w:ascii="Segoe UI" w:hAnsi="Segoe UI" w:cs="Segoe UI"/>
          <w:sz w:val="22"/>
          <w:szCs w:val="22"/>
        </w:rPr>
        <w:t xml:space="preserve">iiden tietojen osalta, joiden rekisterinpitäjä </w:t>
      </w:r>
      <w:r w:rsidR="00F85293" w:rsidRPr="00830E88">
        <w:rPr>
          <w:rFonts w:ascii="Segoe UI" w:hAnsi="Segoe UI" w:cs="Segoe UI"/>
          <w:sz w:val="22"/>
          <w:szCs w:val="22"/>
        </w:rPr>
        <w:t xml:space="preserve">Valtori </w:t>
      </w:r>
      <w:r w:rsidR="00641784" w:rsidRPr="00830E88">
        <w:rPr>
          <w:rFonts w:ascii="Segoe UI" w:hAnsi="Segoe UI" w:cs="Segoe UI"/>
          <w:sz w:val="22"/>
          <w:szCs w:val="22"/>
        </w:rPr>
        <w:t xml:space="preserve">on, </w:t>
      </w:r>
      <w:r w:rsidR="00DC0182" w:rsidRPr="00830E88">
        <w:rPr>
          <w:rFonts w:ascii="Segoe UI" w:hAnsi="Segoe UI" w:cs="Segoe UI"/>
          <w:sz w:val="22"/>
          <w:szCs w:val="22"/>
        </w:rPr>
        <w:t xml:space="preserve">rekisteröidyn oikeuksia koskevat tietopyynnöt tulee ohjata </w:t>
      </w:r>
      <w:r w:rsidR="00DC0182" w:rsidRPr="00830E88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kirjaamoon</w:t>
      </w:r>
      <w:r w:rsidR="00DC0182" w:rsidRPr="00830E88">
        <w:rPr>
          <w:rStyle w:val="Voimakas"/>
          <w:rFonts w:ascii="Segoe UI" w:eastAsiaTheme="majorEastAsia" w:hAnsi="Segoe UI" w:cs="Segoe UI"/>
          <w:sz w:val="22"/>
          <w:szCs w:val="22"/>
        </w:rPr>
        <w:t xml:space="preserve"> </w:t>
      </w:r>
      <w:r w:rsidR="00641784" w:rsidRPr="00830E88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(</w:t>
      </w:r>
      <w:hyperlink r:id="rId13" w:history="1">
        <w:r w:rsidR="00641784" w:rsidRPr="00830E88">
          <w:rPr>
            <w:rStyle w:val="Hyperlinkki"/>
            <w:rFonts w:ascii="Segoe UI" w:eastAsiaTheme="majorEastAsia" w:hAnsi="Segoe UI" w:cs="Segoe UI"/>
            <w:b/>
            <w:bCs/>
            <w:color w:val="auto"/>
            <w:sz w:val="22"/>
            <w:szCs w:val="22"/>
          </w:rPr>
          <w:t>kirjaamo@valtori.fi</w:t>
        </w:r>
      </w:hyperlink>
      <w:r w:rsidR="00DC0182" w:rsidRPr="00830E88">
        <w:rPr>
          <w:rStyle w:val="Voimakas"/>
          <w:rFonts w:ascii="Segoe UI" w:eastAsiaTheme="majorEastAsia" w:hAnsi="Segoe UI" w:cs="Segoe UI"/>
          <w:sz w:val="22"/>
          <w:szCs w:val="22"/>
        </w:rPr>
        <w:t xml:space="preserve"> tai </w:t>
      </w:r>
      <w:hyperlink r:id="rId14" w:history="1">
        <w:r w:rsidR="00D24405" w:rsidRPr="00830E88">
          <w:rPr>
            <w:rStyle w:val="Hyperlinkki"/>
            <w:rFonts w:ascii="Segoe UI" w:hAnsi="Segoe UI" w:cs="Segoe UI"/>
            <w:b/>
            <w:bCs/>
            <w:color w:val="auto"/>
            <w:sz w:val="22"/>
            <w:szCs w:val="22"/>
          </w:rPr>
          <w:t>kirjaamo@tuve.fi</w:t>
        </w:r>
      </w:hyperlink>
      <w:r w:rsidR="00DC0182" w:rsidRPr="00830E88">
        <w:rPr>
          <w:rStyle w:val="Voimakas"/>
          <w:rFonts w:ascii="Segoe UI" w:eastAsiaTheme="majorEastAsia" w:hAnsi="Segoe UI" w:cs="Segoe UI"/>
          <w:b w:val="0"/>
          <w:bCs w:val="0"/>
          <w:sz w:val="22"/>
          <w:szCs w:val="22"/>
        </w:rPr>
        <w:t>)</w:t>
      </w:r>
      <w:r w:rsidR="00DC0182" w:rsidRPr="00830E88">
        <w:rPr>
          <w:rFonts w:ascii="Segoe UI" w:hAnsi="Segoe UI" w:cs="Segoe UI"/>
          <w:sz w:val="22"/>
          <w:szCs w:val="22"/>
        </w:rPr>
        <w:t>, josta ne ohjataan tietosuoja</w:t>
      </w:r>
      <w:r w:rsidR="00210493" w:rsidRPr="00830E88">
        <w:rPr>
          <w:rFonts w:ascii="Segoe UI" w:hAnsi="Segoe UI" w:cs="Segoe UI"/>
          <w:sz w:val="22"/>
          <w:szCs w:val="22"/>
        </w:rPr>
        <w:t xml:space="preserve">n </w:t>
      </w:r>
      <w:r w:rsidR="00DC0182" w:rsidRPr="00830E88">
        <w:rPr>
          <w:rFonts w:ascii="Segoe UI" w:hAnsi="Segoe UI" w:cs="Segoe UI"/>
          <w:sz w:val="22"/>
          <w:szCs w:val="22"/>
        </w:rPr>
        <w:t xml:space="preserve">asiantuntijoille. </w:t>
      </w:r>
      <w:r w:rsidR="00C027D0">
        <w:rPr>
          <w:rFonts w:ascii="Segoe UI" w:hAnsi="Segoe UI" w:cs="Segoe UI"/>
          <w:sz w:val="22"/>
          <w:szCs w:val="22"/>
        </w:rPr>
        <w:t xml:space="preserve">Muiden virastojen </w:t>
      </w:r>
      <w:r w:rsidR="00DC0182" w:rsidRPr="00830E88">
        <w:rPr>
          <w:rFonts w:ascii="Segoe UI" w:hAnsi="Segoe UI" w:cs="Segoe UI"/>
          <w:sz w:val="22"/>
          <w:szCs w:val="22"/>
        </w:rPr>
        <w:t xml:space="preserve">osalta voit kysyä tietopyyntöjen ohjaamisesta esimerkiksi </w:t>
      </w:r>
      <w:r w:rsidR="00C027D0">
        <w:rPr>
          <w:rFonts w:ascii="Segoe UI" w:hAnsi="Segoe UI" w:cs="Segoe UI"/>
          <w:sz w:val="22"/>
          <w:szCs w:val="22"/>
        </w:rPr>
        <w:t xml:space="preserve">kyseisen </w:t>
      </w:r>
      <w:r w:rsidR="00DC0182" w:rsidRPr="00830E88">
        <w:rPr>
          <w:rFonts w:ascii="Segoe UI" w:hAnsi="Segoe UI" w:cs="Segoe UI"/>
          <w:sz w:val="22"/>
          <w:szCs w:val="22"/>
        </w:rPr>
        <w:t>virasto</w:t>
      </w:r>
      <w:r w:rsidR="00C027D0">
        <w:rPr>
          <w:rFonts w:ascii="Segoe UI" w:hAnsi="Segoe UI" w:cs="Segoe UI"/>
          <w:sz w:val="22"/>
          <w:szCs w:val="22"/>
        </w:rPr>
        <w:t>n</w:t>
      </w:r>
      <w:r w:rsidR="00DC0182" w:rsidRPr="00830E88">
        <w:rPr>
          <w:rFonts w:ascii="Segoe UI" w:hAnsi="Segoe UI" w:cs="Segoe UI"/>
          <w:sz w:val="22"/>
          <w:szCs w:val="22"/>
        </w:rPr>
        <w:t xml:space="preserve"> tietosuojavastaavalta</w:t>
      </w:r>
      <w:r w:rsidR="00F85293" w:rsidRPr="00830E88">
        <w:rPr>
          <w:rFonts w:ascii="Segoe UI" w:hAnsi="Segoe UI" w:cs="Segoe UI"/>
          <w:sz w:val="22"/>
          <w:szCs w:val="22"/>
        </w:rPr>
        <w:t xml:space="preserve"> tai kirjaamosta</w:t>
      </w:r>
      <w:r w:rsidR="00DC0182" w:rsidRPr="00830E88">
        <w:rPr>
          <w:rFonts w:ascii="Segoe UI" w:hAnsi="Segoe UI" w:cs="Segoe UI"/>
          <w:sz w:val="22"/>
          <w:szCs w:val="22"/>
        </w:rPr>
        <w:t>.</w:t>
      </w:r>
    </w:p>
    <w:p w14:paraId="7B670331" w14:textId="77777777" w:rsidR="00A131D1" w:rsidRPr="004D0502" w:rsidRDefault="00A131D1" w:rsidP="004D0502">
      <w:pPr>
        <w:pStyle w:val="Otsikko4"/>
      </w:pPr>
      <w:bookmarkStart w:id="8" w:name="_Toc170901023"/>
      <w:r w:rsidRPr="004D0502">
        <w:t>2.2 Esitä henkilötietojen tietopyyntö kirjallisesti ja perustele se</w:t>
      </w:r>
      <w:bookmarkEnd w:id="8"/>
    </w:p>
    <w:p w14:paraId="3CD9AFE6" w14:textId="39F2638A" w:rsidR="00A131D1" w:rsidRDefault="00A131D1" w:rsidP="005B63F3"/>
    <w:p w14:paraId="265326EC" w14:textId="3C746D97" w:rsidR="005B63F3" w:rsidRDefault="005E2892" w:rsidP="005B63F3">
      <w:r w:rsidRPr="005E2892">
        <w:rPr>
          <w:b/>
          <w:bCs/>
        </w:rPr>
        <w:t>Tietopyyn</w:t>
      </w:r>
      <w:r>
        <w:rPr>
          <w:b/>
          <w:bCs/>
        </w:rPr>
        <w:t xml:space="preserve">nön </w:t>
      </w:r>
      <w:r w:rsidR="009B4CFC">
        <w:rPr>
          <w:b/>
          <w:bCs/>
        </w:rPr>
        <w:t xml:space="preserve">lähettäjän </w:t>
      </w:r>
      <w:r w:rsidRPr="005E2892">
        <w:rPr>
          <w:b/>
          <w:bCs/>
        </w:rPr>
        <w:t>on</w:t>
      </w:r>
      <w:r>
        <w:t xml:space="preserve"> </w:t>
      </w:r>
      <w:r w:rsidR="005B63F3" w:rsidRPr="00736586">
        <w:rPr>
          <w:b/>
          <w:bCs/>
        </w:rPr>
        <w:t>esit</w:t>
      </w:r>
      <w:r w:rsidR="005B63F3">
        <w:rPr>
          <w:b/>
          <w:bCs/>
        </w:rPr>
        <w:t>ettävä</w:t>
      </w:r>
      <w:r w:rsidR="005B63F3" w:rsidRPr="00736586">
        <w:rPr>
          <w:b/>
          <w:bCs/>
        </w:rPr>
        <w:t xml:space="preserve"> ja perustel</w:t>
      </w:r>
      <w:r w:rsidR="005B63F3">
        <w:rPr>
          <w:b/>
          <w:bCs/>
        </w:rPr>
        <w:t>tava</w:t>
      </w:r>
      <w:r w:rsidR="005B63F3" w:rsidRPr="00736586">
        <w:rPr>
          <w:b/>
          <w:bCs/>
        </w:rPr>
        <w:t xml:space="preserve"> oikeutensa </w:t>
      </w:r>
      <w:r w:rsidR="005B63F3">
        <w:rPr>
          <w:b/>
          <w:bCs/>
        </w:rPr>
        <w:t xml:space="preserve">tietoihin </w:t>
      </w:r>
      <w:r w:rsidR="005B63F3" w:rsidRPr="00736586">
        <w:rPr>
          <w:b/>
          <w:bCs/>
        </w:rPr>
        <w:t>kirjallisesti</w:t>
      </w:r>
      <w:r w:rsidR="005B63F3" w:rsidRPr="00D51015">
        <w:t xml:space="preserve"> (esim. sähköpostilla).</w:t>
      </w:r>
      <w:r w:rsidR="005B63F3">
        <w:t xml:space="preserve"> </w:t>
      </w:r>
    </w:p>
    <w:p w14:paraId="5F08EF05" w14:textId="77777777" w:rsidR="005B63F3" w:rsidRDefault="005B63F3" w:rsidP="005B63F3"/>
    <w:p w14:paraId="74C67100" w14:textId="77777777" w:rsidR="005B63F3" w:rsidRPr="00830E88" w:rsidRDefault="005B63F3" w:rsidP="005B63F3">
      <w:pPr>
        <w:rPr>
          <w:lang w:eastAsia="fi-FI"/>
        </w:rPr>
      </w:pPr>
      <w:r w:rsidRPr="00830E88">
        <w:rPr>
          <w:lang w:eastAsia="fi-FI"/>
        </w:rPr>
        <w:t>Kerro pyynnössä seuraavia asioita:</w:t>
      </w:r>
    </w:p>
    <w:p w14:paraId="7BE9F333" w14:textId="77777777" w:rsidR="005B63F3" w:rsidRPr="00830E88" w:rsidRDefault="005B63F3" w:rsidP="005B63F3">
      <w:pPr>
        <w:pStyle w:val="Luettelokappale"/>
        <w:numPr>
          <w:ilvl w:val="0"/>
          <w:numId w:val="26"/>
        </w:numPr>
        <w:rPr>
          <w:lang w:eastAsia="fi-FI"/>
        </w:rPr>
      </w:pPr>
      <w:r w:rsidRPr="00830E88">
        <w:rPr>
          <w:lang w:eastAsia="fi-FI"/>
        </w:rPr>
        <w:t>Nimesi</w:t>
      </w:r>
    </w:p>
    <w:p w14:paraId="5923E270" w14:textId="77777777" w:rsidR="005B63F3" w:rsidRPr="00830E88" w:rsidRDefault="005B63F3" w:rsidP="005B63F3">
      <w:pPr>
        <w:pStyle w:val="Luettelokappale"/>
        <w:numPr>
          <w:ilvl w:val="0"/>
          <w:numId w:val="26"/>
        </w:numPr>
        <w:rPr>
          <w:lang w:eastAsia="fi-FI"/>
        </w:rPr>
      </w:pPr>
      <w:r w:rsidRPr="00830E88">
        <w:rPr>
          <w:lang w:eastAsia="fi-FI"/>
        </w:rPr>
        <w:t>Yhteystietosi (esimerkiksi sähköpostiosoite tai puhelinnumero).</w:t>
      </w:r>
    </w:p>
    <w:p w14:paraId="50B2C6B7" w14:textId="5D3BE6C5" w:rsidR="005B63F3" w:rsidRPr="00830E88" w:rsidRDefault="005B63F3" w:rsidP="005B63F3">
      <w:pPr>
        <w:pStyle w:val="Luettelokappale"/>
        <w:numPr>
          <w:ilvl w:val="0"/>
          <w:numId w:val="26"/>
        </w:numPr>
        <w:rPr>
          <w:lang w:eastAsia="fi-FI"/>
        </w:rPr>
      </w:pPr>
      <w:r w:rsidRPr="00830E88">
        <w:rPr>
          <w:rStyle w:val="Voimakas"/>
          <w:b w:val="0"/>
          <w:bCs w:val="0"/>
        </w:rPr>
        <w:t>Sisältö: kuvaus tiedosta, jonka haluat</w:t>
      </w:r>
      <w:r w:rsidRPr="00830E88">
        <w:rPr>
          <w:b/>
          <w:bCs/>
        </w:rPr>
        <w:t xml:space="preserve">: </w:t>
      </w:r>
      <w:r w:rsidRPr="00830E88">
        <w:t xml:space="preserve">Mitä tarkemmin kuvaat pyyntösi, sitä nopeammin ja helpommin voimme käsitellä pyyntösi. Tietopyynnön käsittelyä voivat nopeuttaa esimerkiksi seuraavat tiedot: henkilön nimi, kiinteistötunnus, asianumero, asiatunnus tai muu vastaava tieto. Jos mahdollista, täsmennä, mitä palvelua tai </w:t>
      </w:r>
      <w:hyperlink r:id="rId15" w:history="1">
        <w:r w:rsidRPr="00830E88">
          <w:rPr>
            <w:rStyle w:val="Hyperlinkki"/>
            <w:color w:val="auto"/>
          </w:rPr>
          <w:t>rekisteriä</w:t>
        </w:r>
      </w:hyperlink>
      <w:r w:rsidRPr="00830E88">
        <w:t xml:space="preserve"> pyyntösi koskee. </w:t>
      </w:r>
    </w:p>
    <w:p w14:paraId="757E4720" w14:textId="36275211" w:rsidR="005B63F3" w:rsidRPr="00830E88" w:rsidRDefault="005B63F3" w:rsidP="005B63F3">
      <w:pPr>
        <w:pStyle w:val="Luettelokappale"/>
        <w:numPr>
          <w:ilvl w:val="0"/>
          <w:numId w:val="26"/>
        </w:numPr>
        <w:rPr>
          <w:lang w:eastAsia="fi-FI"/>
        </w:rPr>
      </w:pPr>
      <w:r w:rsidRPr="00830E88">
        <w:t>Perustel</w:t>
      </w:r>
      <w:r w:rsidR="009B4CFC" w:rsidRPr="00830E88">
        <w:t>u</w:t>
      </w:r>
      <w:r w:rsidRPr="00830E88">
        <w:t xml:space="preserve"> pyyn</w:t>
      </w:r>
      <w:r w:rsidR="009B4CFC" w:rsidRPr="00830E88">
        <w:t>nöllesi</w:t>
      </w:r>
      <w:r w:rsidRPr="00830E88">
        <w:t>, esim. ”haluan tarkastaa kaikki omat henkilötietoni, jotka minusta on tallennettu liittyen palveluun / rekisteriin X”.</w:t>
      </w:r>
    </w:p>
    <w:p w14:paraId="087B7F01" w14:textId="703445A3" w:rsidR="005B63F3" w:rsidRPr="00830E88" w:rsidRDefault="005B63F3" w:rsidP="005B63F3">
      <w:pPr>
        <w:pStyle w:val="Luettelokappale"/>
        <w:numPr>
          <w:ilvl w:val="0"/>
          <w:numId w:val="29"/>
        </w:numPr>
        <w:rPr>
          <w:lang w:eastAsia="fi-FI"/>
        </w:rPr>
      </w:pPr>
      <w:r w:rsidRPr="00830E88">
        <w:t>Tarken</w:t>
      </w:r>
      <w:r w:rsidR="009B4CFC" w:rsidRPr="00830E88">
        <w:t>nus</w:t>
      </w:r>
      <w:r w:rsidRPr="00830E88">
        <w:t xml:space="preserve">, miten haluat tiedot saada, esim. </w:t>
      </w:r>
    </w:p>
    <w:p w14:paraId="04C3FDE4" w14:textId="77777777" w:rsidR="005B63F3" w:rsidRPr="00830E88" w:rsidRDefault="005B63F3" w:rsidP="005B63F3">
      <w:pPr>
        <w:pStyle w:val="Luettelokappale"/>
        <w:numPr>
          <w:ilvl w:val="1"/>
          <w:numId w:val="30"/>
        </w:numPr>
        <w:rPr>
          <w:lang w:eastAsia="fi-FI"/>
        </w:rPr>
      </w:pPr>
      <w:r w:rsidRPr="00830E88">
        <w:t>kopiona tai tulosteena</w:t>
      </w:r>
    </w:p>
    <w:p w14:paraId="6DEFD3F7" w14:textId="77777777" w:rsidR="005B63F3" w:rsidRPr="00830E88" w:rsidRDefault="005B63F3" w:rsidP="005B63F3">
      <w:pPr>
        <w:pStyle w:val="Luettelokappale"/>
        <w:numPr>
          <w:ilvl w:val="1"/>
          <w:numId w:val="30"/>
        </w:numPr>
        <w:rPr>
          <w:lang w:eastAsia="fi-FI"/>
        </w:rPr>
      </w:pPr>
      <w:r w:rsidRPr="00830E88">
        <w:t>tallenteena tai sähköisessä muodossa</w:t>
      </w:r>
    </w:p>
    <w:p w14:paraId="24A39727" w14:textId="77777777" w:rsidR="005B63F3" w:rsidRPr="00830E88" w:rsidRDefault="005B63F3" w:rsidP="005B63F3">
      <w:pPr>
        <w:pStyle w:val="Luettelokappale"/>
        <w:numPr>
          <w:ilvl w:val="1"/>
          <w:numId w:val="30"/>
        </w:numPr>
        <w:rPr>
          <w:lang w:eastAsia="fi-FI"/>
        </w:rPr>
      </w:pPr>
      <w:r w:rsidRPr="00830E88">
        <w:t>suullisesti</w:t>
      </w:r>
    </w:p>
    <w:p w14:paraId="32EA86B7" w14:textId="77777777" w:rsidR="005B63F3" w:rsidRPr="00830E88" w:rsidRDefault="005B63F3" w:rsidP="005B63F3">
      <w:pPr>
        <w:pStyle w:val="Luettelokappale"/>
        <w:numPr>
          <w:ilvl w:val="1"/>
          <w:numId w:val="30"/>
        </w:numPr>
        <w:rPr>
          <w:lang w:eastAsia="fi-FI"/>
        </w:rPr>
      </w:pPr>
      <w:r w:rsidRPr="00830E88">
        <w:t>nähtäväksi tai kuunneltavaksi Valtorin tiloissa.</w:t>
      </w:r>
    </w:p>
    <w:p w14:paraId="6A3EE242" w14:textId="77777777" w:rsidR="005B63F3" w:rsidRPr="00830E88" w:rsidRDefault="005B63F3" w:rsidP="005B63F3">
      <w:pPr>
        <w:ind w:firstLine="1080"/>
        <w:rPr>
          <w:rFonts w:cs="Segoe UI"/>
          <w:lang w:eastAsia="fi-FI"/>
        </w:rPr>
      </w:pPr>
      <w:r w:rsidRPr="00830E88">
        <w:rPr>
          <w:rFonts w:cs="Segoe UI"/>
        </w:rPr>
        <w:t>Huom. aina toivomaasi toimitustapaa ei ole mahdollista käyttää.</w:t>
      </w:r>
    </w:p>
    <w:p w14:paraId="67A5107A" w14:textId="77777777" w:rsidR="002012B5" w:rsidRPr="00830E88" w:rsidRDefault="002012B5" w:rsidP="005B63F3">
      <w:pPr>
        <w:ind w:left="360" w:hanging="360"/>
        <w:rPr>
          <w:rFonts w:cs="Segoe UI"/>
        </w:rPr>
      </w:pPr>
    </w:p>
    <w:p w14:paraId="4E873B9B" w14:textId="72314806" w:rsidR="005B63F3" w:rsidRPr="00830E88" w:rsidRDefault="005B63F3" w:rsidP="005B63F3">
      <w:pPr>
        <w:ind w:left="360" w:hanging="360"/>
        <w:rPr>
          <w:rFonts w:cs="Segoe UI"/>
        </w:rPr>
      </w:pPr>
      <w:r w:rsidRPr="00830E88">
        <w:rPr>
          <w:rFonts w:cs="Segoe UI"/>
        </w:rPr>
        <w:t xml:space="preserve">Lähetä tietopyyntösi: </w:t>
      </w:r>
    </w:p>
    <w:p w14:paraId="35069056" w14:textId="77777777" w:rsidR="005B63F3" w:rsidRPr="00830E88" w:rsidRDefault="005B63F3" w:rsidP="005B63F3">
      <w:pPr>
        <w:numPr>
          <w:ilvl w:val="0"/>
          <w:numId w:val="28"/>
        </w:numPr>
        <w:spacing w:line="240" w:lineRule="auto"/>
        <w:rPr>
          <w:rFonts w:cs="Segoe UI"/>
        </w:rPr>
      </w:pPr>
      <w:r w:rsidRPr="00830E88">
        <w:rPr>
          <w:rFonts w:cs="Segoe UI"/>
        </w:rPr>
        <w:t>Sähköpostilla osoitteeseen </w:t>
      </w:r>
      <w:hyperlink r:id="rId16" w:history="1">
        <w:r w:rsidRPr="00830E88">
          <w:rPr>
            <w:rStyle w:val="Hyperlinkki"/>
            <w:rFonts w:cs="Segoe UI"/>
            <w:color w:val="auto"/>
          </w:rPr>
          <w:t>kirjaamo@valtori.fi</w:t>
        </w:r>
      </w:hyperlink>
      <w:r w:rsidRPr="00830E88">
        <w:rPr>
          <w:rStyle w:val="Voimakas"/>
          <w:rFonts w:cs="Segoe UI"/>
        </w:rPr>
        <w:t xml:space="preserve"> </w:t>
      </w:r>
      <w:r w:rsidRPr="00830E88">
        <w:rPr>
          <w:rStyle w:val="Voimakas"/>
          <w:rFonts w:cs="Segoe UI"/>
          <w:b w:val="0"/>
          <w:bCs w:val="0"/>
        </w:rPr>
        <w:t>tai</w:t>
      </w:r>
      <w:r w:rsidRPr="00830E88">
        <w:rPr>
          <w:rStyle w:val="Voimakas"/>
          <w:rFonts w:cs="Segoe UI"/>
        </w:rPr>
        <w:t xml:space="preserve"> </w:t>
      </w:r>
      <w:hyperlink r:id="rId17" w:history="1">
        <w:r w:rsidRPr="00830E88">
          <w:rPr>
            <w:rStyle w:val="Hyperlinkki"/>
            <w:rFonts w:cs="Segoe UI"/>
            <w:color w:val="auto"/>
          </w:rPr>
          <w:t>kirjaamo@tuve.fi</w:t>
        </w:r>
      </w:hyperlink>
      <w:r w:rsidRPr="00830E88">
        <w:rPr>
          <w:rStyle w:val="Voimakas"/>
          <w:rFonts w:cs="Segoe UI"/>
        </w:rPr>
        <w:t xml:space="preserve">. </w:t>
      </w:r>
      <w:r w:rsidRPr="00830E88">
        <w:rPr>
          <w:rFonts w:cs="Segoe UI"/>
        </w:rPr>
        <w:br/>
        <w:t xml:space="preserve">Salassa pidettävät tiedot voi lähettää sähköpostitse </w:t>
      </w:r>
      <w:hyperlink r:id="rId18" w:tgtFrame="_blank" w:history="1">
        <w:r w:rsidRPr="00830E88">
          <w:rPr>
            <w:rStyle w:val="Hyperlinkki"/>
            <w:rFonts w:cs="Segoe UI"/>
            <w:color w:val="auto"/>
          </w:rPr>
          <w:t>Turvaviestin</w:t>
        </w:r>
      </w:hyperlink>
      <w:r w:rsidRPr="00830E88">
        <w:rPr>
          <w:rFonts w:cs="Segoe UI"/>
        </w:rPr>
        <w:t xml:space="preserve"> avulla.</w:t>
      </w:r>
    </w:p>
    <w:p w14:paraId="57DC03B7" w14:textId="77777777" w:rsidR="005B63F3" w:rsidRPr="00830E88" w:rsidRDefault="005B63F3" w:rsidP="005B63F3">
      <w:pPr>
        <w:pStyle w:val="Luettelokappale"/>
        <w:numPr>
          <w:ilvl w:val="0"/>
          <w:numId w:val="28"/>
        </w:numPr>
        <w:spacing w:before="100" w:beforeAutospacing="1" w:after="100" w:afterAutospacing="1"/>
        <w:rPr>
          <w:rFonts w:cs="Segoe UI"/>
        </w:rPr>
      </w:pPr>
      <w:r w:rsidRPr="00830E88">
        <w:rPr>
          <w:rFonts w:eastAsia="Times New Roman" w:cs="Segoe UI"/>
          <w:lang w:eastAsia="fi-FI"/>
        </w:rPr>
        <w:t>Kirjepostia vastaanotamme osoitteissa:</w:t>
      </w:r>
      <w:r w:rsidRPr="00830E88">
        <w:rPr>
          <w:rFonts w:eastAsia="Times New Roman" w:cs="Segoe UI"/>
          <w:b/>
          <w:bCs/>
          <w:lang w:eastAsia="fi-FI"/>
        </w:rPr>
        <w:t xml:space="preserve"> Kirjaamo</w:t>
      </w:r>
      <w:r w:rsidRPr="00830E88">
        <w:rPr>
          <w:rFonts w:eastAsia="Times New Roman" w:cs="Segoe UI"/>
          <w:lang w:eastAsia="fi-FI"/>
        </w:rPr>
        <w:t xml:space="preserve"> Valtion tieto- ja viestintätekniikkakeskus Valtori / Kirjaamo, Lintulahdenkatu 5, 00530 Helsinki sekä </w:t>
      </w:r>
      <w:r w:rsidRPr="00830E88">
        <w:rPr>
          <w:rFonts w:eastAsia="Times New Roman" w:cs="Segoe UI"/>
          <w:b/>
          <w:bCs/>
          <w:lang w:eastAsia="fi-FI"/>
        </w:rPr>
        <w:t>Kirjaamo, turvallisuusverkkopalvelut</w:t>
      </w:r>
      <w:r w:rsidRPr="00830E88">
        <w:rPr>
          <w:rFonts w:eastAsia="Times New Roman" w:cs="Segoe UI"/>
          <w:lang w:eastAsia="fi-FI"/>
        </w:rPr>
        <w:t xml:space="preserve"> Valtion tieto- ja viestintätekniikkakeskus Valtori, Tuve / Kirjaamo, PL 56, 96301 Rovaniemi</w:t>
      </w:r>
    </w:p>
    <w:p w14:paraId="2E876078" w14:textId="57F3EA5E" w:rsidR="005B63F3" w:rsidRPr="00830E88" w:rsidRDefault="005B63F3" w:rsidP="005B63F3">
      <w:pPr>
        <w:pStyle w:val="Luettelokappale"/>
        <w:numPr>
          <w:ilvl w:val="0"/>
          <w:numId w:val="28"/>
        </w:numPr>
        <w:spacing w:before="100" w:beforeAutospacing="1" w:after="100" w:afterAutospacing="1"/>
        <w:rPr>
          <w:rFonts w:cs="Segoe UI"/>
        </w:rPr>
      </w:pPr>
      <w:r w:rsidRPr="00830E88">
        <w:rPr>
          <w:rFonts w:cs="Segoe UI"/>
        </w:rPr>
        <w:t xml:space="preserve">Voit myös tuoda pyyntösi Kirjaamon osoitteeseen: </w:t>
      </w:r>
      <w:r w:rsidRPr="00830E88">
        <w:rPr>
          <w:rFonts w:eastAsia="Times New Roman" w:cs="Segoe UI"/>
          <w:lang w:eastAsia="fi-FI"/>
        </w:rPr>
        <w:t>Lintulahdenkatu 5, 00530 Helsinki</w:t>
      </w:r>
      <w:r w:rsidR="00A131D1" w:rsidRPr="00830E88">
        <w:rPr>
          <w:rFonts w:eastAsia="Times New Roman" w:cs="Segoe UI"/>
          <w:lang w:eastAsia="fi-FI"/>
        </w:rPr>
        <w:t>.</w:t>
      </w:r>
      <w:r w:rsidR="0054413A">
        <w:rPr>
          <w:rFonts w:eastAsia="Times New Roman" w:cs="Segoe UI"/>
          <w:lang w:eastAsia="fi-FI"/>
        </w:rPr>
        <w:t xml:space="preserve"> Valitettavasti muissa tiloissa mahdollisuutta tunnistautumiseen ei ole.</w:t>
      </w:r>
    </w:p>
    <w:p w14:paraId="290634B6" w14:textId="3FD0ED9D" w:rsidR="00DC0182" w:rsidRPr="00830E88" w:rsidRDefault="00961596" w:rsidP="00830E88">
      <w:pPr>
        <w:pStyle w:val="Otsikko4"/>
      </w:pPr>
      <w:bookmarkStart w:id="9" w:name="_Toc170901024"/>
      <w:r w:rsidRPr="00830E88">
        <w:t xml:space="preserve">2.3 </w:t>
      </w:r>
      <w:r w:rsidR="0020412A">
        <w:t xml:space="preserve">Henkilötietojen </w:t>
      </w:r>
      <w:r w:rsidR="00C10A8C">
        <w:t>tieto</w:t>
      </w:r>
      <w:r w:rsidR="00365C75" w:rsidRPr="00830E88">
        <w:t xml:space="preserve">pyynnön tekijän </w:t>
      </w:r>
      <w:r w:rsidR="0061419F">
        <w:t xml:space="preserve">on </w:t>
      </w:r>
      <w:r w:rsidRPr="00830E88">
        <w:t>tunnistau</w:t>
      </w:r>
      <w:r w:rsidR="0061419F">
        <w:t>duttava</w:t>
      </w:r>
      <w:bookmarkEnd w:id="9"/>
    </w:p>
    <w:p w14:paraId="6B67AA7F" w14:textId="77777777" w:rsidR="00C31018" w:rsidRPr="00C31018" w:rsidRDefault="00C31018" w:rsidP="00C31018"/>
    <w:p w14:paraId="1730A24D" w14:textId="77777777" w:rsidR="00B4769F" w:rsidRDefault="00B4769F" w:rsidP="00B4769F">
      <w:pPr>
        <w:rPr>
          <w:rFonts w:ascii="Times New Roman" w:hAnsi="Times New Roman" w:cs="Times New Roman"/>
        </w:rPr>
      </w:pPr>
      <w:r w:rsidRPr="00357D99">
        <w:rPr>
          <w:b/>
          <w:bCs/>
        </w:rPr>
        <w:t>Rekisterinpitäjän on pystyttävä vahvistamaan tietosuojaoikeuksiaan käyttävän rekisteröidyn henkilöllisyys</w:t>
      </w:r>
      <w:r>
        <w:t xml:space="preserve">. Jos rekisterinpitäjällä on perusteltu syy epäillä pyynnön esittäjän henkilöllisyyttä, se voi pyytää tätä toimittamaan </w:t>
      </w:r>
      <w:r w:rsidRPr="00C31018">
        <w:t>lisätietoja</w:t>
      </w:r>
      <w:r>
        <w:t xml:space="preserve"> henkilöllisyyden vahvistamiseksi.</w:t>
      </w:r>
    </w:p>
    <w:p w14:paraId="41B82FBB" w14:textId="77777777" w:rsidR="00B4769F" w:rsidRDefault="00B4769F" w:rsidP="00B4769F"/>
    <w:p w14:paraId="3FCF253C" w14:textId="5FA1153A" w:rsidR="00B4769F" w:rsidRDefault="00B4769F" w:rsidP="00B4769F">
      <w:r>
        <w:lastRenderedPageBreak/>
        <w:t xml:space="preserve">Tietosuoja-asetus ei sisällä säännöksiä siitä, miten rekisteröidyn henkilöllisyys on vahvistettava. Sopivia menettelyjä on jo usein olemassa. </w:t>
      </w:r>
      <w:r w:rsidRPr="00FD4DB0">
        <w:rPr>
          <w:b/>
          <w:bCs/>
        </w:rPr>
        <w:t>Rekisterinpitäjä on voinut todentaa rekisteröidyn henkilöllisyyden esimerkiksi ennen sopimuksen tekemistä tai käsittelyä koskevan suostumuksen saamista.</w:t>
      </w:r>
      <w:r>
        <w:t xml:space="preserve"> Silloin näitä henkilötietoja voidaan käyttää henkilöllisyyden vahvistamiseksi myös silloin, kun on kyse rekisteröidyn oikeuksien toteuttamisesta.</w:t>
      </w:r>
    </w:p>
    <w:p w14:paraId="2FB8243E" w14:textId="015116A9" w:rsidR="00B4769F" w:rsidRDefault="00B4769F" w:rsidP="00357D99">
      <w:pPr>
        <w:pStyle w:val="NormaaliWWW"/>
        <w:spacing w:after="150" w:line="276" w:lineRule="auto"/>
        <w:rPr>
          <w:rFonts w:ascii="Segoe UI" w:hAnsi="Segoe UI" w:cs="Segoe UI"/>
          <w:color w:val="444444"/>
          <w:sz w:val="22"/>
          <w:szCs w:val="22"/>
        </w:rPr>
      </w:pPr>
      <w:r w:rsidRPr="00B4769F">
        <w:rPr>
          <w:rFonts w:ascii="Segoe UI" w:hAnsi="Segoe UI" w:cs="Segoe UI"/>
          <w:color w:val="444444"/>
          <w:sz w:val="22"/>
          <w:szCs w:val="22"/>
        </w:rPr>
        <w:t xml:space="preserve">Jos rekisterinpitäjä ei pysty tunnistamaan rekisteröityä, sen on mahdollisuuksien mukaan </w:t>
      </w:r>
      <w:r w:rsidRPr="00C31018">
        <w:rPr>
          <w:rFonts w:ascii="Segoe UI" w:hAnsi="Segoe UI" w:cs="Segoe UI"/>
          <w:color w:val="444444"/>
          <w:sz w:val="22"/>
          <w:szCs w:val="22"/>
        </w:rPr>
        <w:t>ilmoitettava</w:t>
      </w:r>
      <w:r w:rsidRPr="00B4769F">
        <w:rPr>
          <w:rFonts w:ascii="Segoe UI" w:hAnsi="Segoe UI" w:cs="Segoe UI"/>
          <w:color w:val="444444"/>
          <w:sz w:val="22"/>
          <w:szCs w:val="22"/>
        </w:rPr>
        <w:t xml:space="preserve"> asiasta rekisteröidylle.</w:t>
      </w:r>
      <w:r w:rsidR="00357D99">
        <w:rPr>
          <w:rFonts w:ascii="Segoe UI" w:hAnsi="Segoe UI" w:cs="Segoe UI"/>
          <w:color w:val="444444"/>
          <w:sz w:val="22"/>
          <w:szCs w:val="22"/>
        </w:rPr>
        <w:t xml:space="preserve"> </w:t>
      </w:r>
      <w:r w:rsidRPr="00B4769F">
        <w:rPr>
          <w:rFonts w:ascii="Segoe UI" w:hAnsi="Segoe UI" w:cs="Segoe UI"/>
          <w:color w:val="444444"/>
          <w:sz w:val="22"/>
          <w:szCs w:val="22"/>
        </w:rPr>
        <w:t>Jos rekisterinpitäjä kieltäytyy rekisteröidyn pyynnöstä siksi, ettei tätä pystytä tunnistamaan, rekisterinpitäjän täytyy osoittaa, ettei se pysty vahvistamaan rekisteröidyn henkilöllisyyttä</w:t>
      </w:r>
      <w:r w:rsidR="00357D99">
        <w:rPr>
          <w:rFonts w:ascii="Segoe UI" w:hAnsi="Segoe UI" w:cs="Segoe UI"/>
          <w:color w:val="444444"/>
          <w:sz w:val="22"/>
          <w:szCs w:val="22"/>
        </w:rPr>
        <w:t xml:space="preserve">. </w:t>
      </w:r>
      <w:r w:rsidR="00357D99" w:rsidRPr="00357D99">
        <w:rPr>
          <w:rFonts w:ascii="Segoe UI" w:hAnsi="Segoe UI" w:cs="Segoe UI"/>
          <w:color w:val="444444"/>
          <w:sz w:val="22"/>
          <w:szCs w:val="22"/>
        </w:rPr>
        <w:t xml:space="preserve">Rekisteröity voi </w:t>
      </w:r>
      <w:r w:rsidR="00357D99">
        <w:rPr>
          <w:rFonts w:ascii="Segoe UI" w:hAnsi="Segoe UI" w:cs="Segoe UI"/>
          <w:color w:val="444444"/>
          <w:sz w:val="22"/>
          <w:szCs w:val="22"/>
        </w:rPr>
        <w:t xml:space="preserve">tällöin </w:t>
      </w:r>
      <w:r w:rsidR="00357D99" w:rsidRPr="00357D99">
        <w:rPr>
          <w:rFonts w:ascii="Segoe UI" w:hAnsi="Segoe UI" w:cs="Segoe UI"/>
          <w:color w:val="444444"/>
          <w:sz w:val="22"/>
          <w:szCs w:val="22"/>
        </w:rPr>
        <w:t>toimittaa lisätietoja tunnistamista varten</w:t>
      </w:r>
      <w:r w:rsidR="00357D99">
        <w:rPr>
          <w:rFonts w:ascii="Segoe UI" w:hAnsi="Segoe UI" w:cs="Segoe UI"/>
          <w:color w:val="444444"/>
          <w:sz w:val="22"/>
          <w:szCs w:val="22"/>
        </w:rPr>
        <w:t>.</w:t>
      </w:r>
    </w:p>
    <w:p w14:paraId="7C476945" w14:textId="6FE9EDDF" w:rsidR="00972688" w:rsidRPr="00972688" w:rsidRDefault="00A15071" w:rsidP="00A0669F">
      <w:pPr>
        <w:pStyle w:val="Otsikko3"/>
      </w:pPr>
      <w:bookmarkStart w:id="10" w:name="_Toc170901025"/>
      <w:r>
        <w:t>T</w:t>
      </w:r>
      <w:r w:rsidR="00972688" w:rsidRPr="00972688">
        <w:t>ietopyyn</w:t>
      </w:r>
      <w:r w:rsidR="0006773F">
        <w:t>töön vastaaminen</w:t>
      </w:r>
      <w:bookmarkEnd w:id="10"/>
    </w:p>
    <w:p w14:paraId="2CBCE1DC" w14:textId="77777777" w:rsidR="00972688" w:rsidRPr="00CD213C" w:rsidRDefault="00972688" w:rsidP="00972688">
      <w:pPr>
        <w:spacing w:line="276" w:lineRule="auto"/>
        <w:rPr>
          <w:rFonts w:cs="Segoe UI"/>
          <w:b/>
          <w:bCs/>
          <w:lang w:eastAsia="fi-FI"/>
        </w:rPr>
      </w:pPr>
    </w:p>
    <w:p w14:paraId="6531774E" w14:textId="534EC06E" w:rsidR="00972688" w:rsidRDefault="00972688" w:rsidP="00972688">
      <w:pPr>
        <w:spacing w:line="276" w:lineRule="auto"/>
        <w:rPr>
          <w:rFonts w:cs="Segoe UI"/>
          <w:lang w:eastAsia="fi-FI"/>
        </w:rPr>
      </w:pPr>
      <w:r w:rsidRPr="00C31018">
        <w:rPr>
          <w:rFonts w:cs="Segoe UI"/>
          <w:b/>
          <w:bCs/>
          <w:lang w:eastAsia="fi-FI"/>
        </w:rPr>
        <w:t xml:space="preserve">Tieto- tai toimenpidepyyntöön tulee vastata ilman aiheetonta viivytystä, </w:t>
      </w:r>
      <w:r w:rsidRPr="0095049D">
        <w:rPr>
          <w:rFonts w:cs="Segoe UI"/>
          <w:b/>
          <w:bCs/>
          <w:lang w:eastAsia="fi-FI"/>
        </w:rPr>
        <w:t>viimeistään kuukauden kuluessa</w:t>
      </w:r>
      <w:r w:rsidRPr="00D51015">
        <w:rPr>
          <w:rFonts w:cs="Segoe UI"/>
          <w:lang w:eastAsia="fi-FI"/>
        </w:rPr>
        <w:t xml:space="preserve"> </w:t>
      </w:r>
      <w:r w:rsidRPr="002601FE">
        <w:rPr>
          <w:rFonts w:cs="Segoe UI"/>
          <w:b/>
          <w:bCs/>
          <w:lang w:eastAsia="fi-FI"/>
        </w:rPr>
        <w:t>pyynnön vastaanottamisesta</w:t>
      </w:r>
      <w:r w:rsidRPr="00D51015">
        <w:rPr>
          <w:rFonts w:cs="Segoe UI"/>
          <w:lang w:eastAsia="fi-FI"/>
        </w:rPr>
        <w:t>. Jos pyyntöjä on runsaasti tai ne ovat monimutkaisia, voi määräaikaa jatkaa perustellusti enintään kahdella kuukaudella. Jos reksiterinpitäjä kieltäytyy rekisteröidyn pyynnöstä, se tulee tehdä kuukauden kuluessa pyynnön vastaanottamisesta. (</w:t>
      </w:r>
      <w:hyperlink r:id="rId19" w:history="1">
        <w:r w:rsidRPr="0035170F">
          <w:rPr>
            <w:rStyle w:val="Hyperlinkki"/>
            <w:rFonts w:cs="Segoe UI"/>
            <w:lang w:eastAsia="fi-FI"/>
          </w:rPr>
          <w:t>Tietosuoja-asetus</w:t>
        </w:r>
      </w:hyperlink>
      <w:r w:rsidRPr="00D51015">
        <w:rPr>
          <w:rFonts w:cs="Segoe UI"/>
          <w:lang w:eastAsia="fi-FI"/>
        </w:rPr>
        <w:t xml:space="preserve"> 12 art.).</w:t>
      </w:r>
    </w:p>
    <w:p w14:paraId="1F051772" w14:textId="77777777" w:rsidR="008E1F58" w:rsidRDefault="008E1F58" w:rsidP="00972688">
      <w:pPr>
        <w:spacing w:line="276" w:lineRule="auto"/>
        <w:rPr>
          <w:rFonts w:cs="Segoe UI"/>
          <w:lang w:eastAsia="fi-FI"/>
        </w:rPr>
      </w:pPr>
    </w:p>
    <w:p w14:paraId="264EB7A4" w14:textId="37930B0A" w:rsidR="008E1F58" w:rsidRDefault="008E1F58" w:rsidP="00972688">
      <w:pPr>
        <w:spacing w:line="276" w:lineRule="auto"/>
        <w:rPr>
          <w:rFonts w:cs="Segoe UI"/>
          <w:lang w:eastAsia="fi-FI"/>
        </w:rPr>
      </w:pPr>
      <w:r w:rsidRPr="008E1F58">
        <w:rPr>
          <w:rFonts w:cs="Segoe UI"/>
          <w:lang w:eastAsia="fi-FI"/>
        </w:rPr>
        <w:t>Rekisterinpitäjän on toimitettava sinulle jäljennös henkilötiedoista, joita se käsittelee. Jäljennös on lähtökohtaisesti maksuton. Jos pyydät useampia jäljennöksiä, rekisterinpitäjä voi periä niistä maksun, joka kattaa toimenpiteen kustannukset.</w:t>
      </w:r>
    </w:p>
    <w:p w14:paraId="1570E8FB" w14:textId="77777777" w:rsidR="00F74F7F" w:rsidRDefault="00F74F7F" w:rsidP="00972688">
      <w:pPr>
        <w:spacing w:line="276" w:lineRule="auto"/>
        <w:rPr>
          <w:rFonts w:cs="Segoe UI"/>
          <w:lang w:eastAsia="fi-FI"/>
        </w:rPr>
      </w:pPr>
    </w:p>
    <w:p w14:paraId="35BAE8FE" w14:textId="7C209498" w:rsidR="00972688" w:rsidRDefault="00F74F7F" w:rsidP="00F74F7F">
      <w:pPr>
        <w:spacing w:line="276" w:lineRule="auto"/>
      </w:pPr>
      <w:r>
        <w:rPr>
          <w:rStyle w:val="Voimakas"/>
        </w:rPr>
        <w:t>Jos rekisterinpitäjä kieltäytyy</w:t>
      </w:r>
      <w:r>
        <w:t xml:space="preserve"> </w:t>
      </w:r>
      <w:r w:rsidRPr="00B04430">
        <w:rPr>
          <w:b/>
          <w:bCs/>
        </w:rPr>
        <w:t xml:space="preserve">antamasta </w:t>
      </w:r>
      <w:r w:rsidRPr="00AD1E3E">
        <w:rPr>
          <w:b/>
          <w:bCs/>
        </w:rPr>
        <w:t>tietojasi, sen täytyy kertoa sinulle kieltäytymisen syyt.</w:t>
      </w:r>
      <w:r>
        <w:t xml:space="preserve"> Kieltäytymisen on aina perustuttava lakiin. Jos kieltäytymiselle ei mielestäsi ole perusteita, voit tarvittaessa ottaa yhteyttä tietosuojavaltuutettuun (</w:t>
      </w:r>
      <w:hyperlink r:id="rId20" w:tgtFrame="_self" w:history="1">
        <w:r>
          <w:rPr>
            <w:rStyle w:val="Hyperlinkki"/>
          </w:rPr>
          <w:t>tietosuojavaltuutetun toimiston yhteystiedot</w:t>
        </w:r>
      </w:hyperlink>
      <w:r>
        <w:t>).</w:t>
      </w:r>
    </w:p>
    <w:p w14:paraId="15CF6FB7" w14:textId="3035AD29" w:rsidR="008853DE" w:rsidRDefault="008853DE" w:rsidP="00F74F7F">
      <w:pPr>
        <w:spacing w:line="276" w:lineRule="auto"/>
      </w:pPr>
      <w:r>
        <w:t xml:space="preserve">Lailliset perusteet kieltäytymiselle löydät </w:t>
      </w:r>
      <w:hyperlink r:id="rId21" w:history="1">
        <w:r w:rsidRPr="008853DE">
          <w:rPr>
            <w:rStyle w:val="Hyperlinkki"/>
          </w:rPr>
          <w:t>tietosuojavaltuutetun toimiston verkkosivuilta</w:t>
        </w:r>
      </w:hyperlink>
      <w:r>
        <w:tab/>
        <w:t>.</w:t>
      </w:r>
    </w:p>
    <w:p w14:paraId="6E5919CB" w14:textId="77777777" w:rsidR="00F74F7F" w:rsidRPr="00F74F7F" w:rsidRDefault="00F74F7F" w:rsidP="00F74F7F">
      <w:pPr>
        <w:spacing w:line="276" w:lineRule="auto"/>
        <w:rPr>
          <w:rFonts w:cs="Segoe UI"/>
          <w:lang w:eastAsia="fi-FI"/>
        </w:rPr>
      </w:pPr>
    </w:p>
    <w:p w14:paraId="649878F1" w14:textId="56C5CE7A" w:rsidR="00972688" w:rsidRDefault="00972688" w:rsidP="00A0669F">
      <w:pPr>
        <w:pStyle w:val="Otsikko3"/>
      </w:pPr>
      <w:bookmarkStart w:id="11" w:name="_Toc170901026"/>
      <w:r>
        <w:t xml:space="preserve">Tietojen luovuttaminen – </w:t>
      </w:r>
      <w:r w:rsidR="00221675">
        <w:t xml:space="preserve">ohjeita </w:t>
      </w:r>
      <w:r w:rsidR="00F83E64">
        <w:t xml:space="preserve">Valtorin asiakasvirastojen </w:t>
      </w:r>
      <w:r w:rsidR="00455293">
        <w:t>henkilö</w:t>
      </w:r>
      <w:r w:rsidR="00221675">
        <w:t>tietopyyn</w:t>
      </w:r>
      <w:r w:rsidR="00F83E64">
        <w:t>töje</w:t>
      </w:r>
      <w:r w:rsidR="00221675">
        <w:t>n käs</w:t>
      </w:r>
      <w:r w:rsidR="0078094B">
        <w:t>i</w:t>
      </w:r>
      <w:r w:rsidR="00221675">
        <w:t>ttelijöille</w:t>
      </w:r>
      <w:bookmarkEnd w:id="11"/>
    </w:p>
    <w:p w14:paraId="4774D70E" w14:textId="77777777" w:rsidR="00972688" w:rsidRPr="00972688" w:rsidRDefault="00972688" w:rsidP="00972688"/>
    <w:p w14:paraId="5E892333" w14:textId="0A64FA3D" w:rsidR="00972688" w:rsidRDefault="00BF6CDA" w:rsidP="00972688">
      <w:pPr>
        <w:pStyle w:val="Otsikko4"/>
      </w:pPr>
      <w:bookmarkStart w:id="12" w:name="_Toc170901027"/>
      <w:r>
        <w:t xml:space="preserve">4.1 </w:t>
      </w:r>
      <w:r w:rsidR="00972688">
        <w:t>Vastuu tietojen luovuttamisesta</w:t>
      </w:r>
      <w:bookmarkEnd w:id="12"/>
    </w:p>
    <w:p w14:paraId="3505967F" w14:textId="77777777" w:rsidR="00972688" w:rsidRPr="00972688" w:rsidRDefault="00972688" w:rsidP="00972688"/>
    <w:p w14:paraId="1572FE68" w14:textId="21A2998F" w:rsidR="00972688" w:rsidRDefault="00972688" w:rsidP="00972688">
      <w:pPr>
        <w:spacing w:before="40"/>
      </w:pPr>
      <w:r w:rsidRPr="00D51015">
        <w:t>Jokainen</w:t>
      </w:r>
      <w:r>
        <w:t xml:space="preserve"> tietojen luovuttaja </w:t>
      </w:r>
      <w:r w:rsidRPr="00D51015">
        <w:t xml:space="preserve">vastaa siitä, että tietoja luovutetaan </w:t>
      </w:r>
      <w:r w:rsidRPr="00A36EB7">
        <w:rPr>
          <w:b/>
          <w:bCs/>
        </w:rPr>
        <w:t>vain laillisiin tarkoituksiin</w:t>
      </w:r>
      <w:r w:rsidRPr="00D51015">
        <w:t xml:space="preserve">. </w:t>
      </w:r>
      <w:r w:rsidR="00A83D25" w:rsidRPr="00A83D25">
        <w:rPr>
          <w:b/>
          <w:bCs/>
        </w:rPr>
        <w:t>P</w:t>
      </w:r>
      <w:r w:rsidRPr="00736586">
        <w:rPr>
          <w:b/>
          <w:bCs/>
        </w:rPr>
        <w:t>yydä apua</w:t>
      </w:r>
      <w:r>
        <w:t xml:space="preserve"> </w:t>
      </w:r>
      <w:r w:rsidRPr="00D51015">
        <w:t>tietosuoja</w:t>
      </w:r>
      <w:r>
        <w:t>n asiantuntijoilta, esim. tietosuojavastavalta, jotta lainmukaisuus voidaan todentaa</w:t>
      </w:r>
      <w:r w:rsidR="005D5D18">
        <w:t>.</w:t>
      </w:r>
      <w:r w:rsidRPr="00D51015">
        <w:t xml:space="preserve"> </w:t>
      </w:r>
      <w:r w:rsidR="005D5D18">
        <w:t>V</w:t>
      </w:r>
      <w:r w:rsidR="00A83D25" w:rsidRPr="00D51015">
        <w:rPr>
          <w:rFonts w:cs="Segoe UI"/>
        </w:rPr>
        <w:t>oi</w:t>
      </w:r>
      <w:r w:rsidR="005D5D18">
        <w:rPr>
          <w:rFonts w:cs="Segoe UI"/>
        </w:rPr>
        <w:t>t</w:t>
      </w:r>
      <w:r w:rsidR="00A83D25" w:rsidRPr="00D51015">
        <w:rPr>
          <w:rFonts w:cs="Segoe UI"/>
        </w:rPr>
        <w:t xml:space="preserve"> lukea lisää tietosuojavaltuutetun verkkosivujen artikkelista </w:t>
      </w:r>
      <w:hyperlink r:id="rId22" w:history="1">
        <w:r w:rsidR="00A83D25" w:rsidRPr="00D51015">
          <w:rPr>
            <w:rStyle w:val="Hyperlinkki"/>
            <w:rFonts w:cs="Segoe UI"/>
          </w:rPr>
          <w:t>Milloin henkilötietoja saa käsitellä?</w:t>
        </w:r>
      </w:hyperlink>
    </w:p>
    <w:p w14:paraId="3B223F1B" w14:textId="77777777" w:rsidR="00756884" w:rsidRDefault="00756884" w:rsidP="00972688">
      <w:pPr>
        <w:spacing w:before="40"/>
      </w:pPr>
    </w:p>
    <w:p w14:paraId="6053C831" w14:textId="77614F99" w:rsidR="008468DD" w:rsidRPr="008468DD" w:rsidRDefault="00BF6CDA" w:rsidP="00642F15">
      <w:pPr>
        <w:pStyle w:val="Otsikko4"/>
      </w:pPr>
      <w:bookmarkStart w:id="13" w:name="_Toc170901028"/>
      <w:r>
        <w:t xml:space="preserve">4.2 </w:t>
      </w:r>
      <w:r w:rsidR="008468DD">
        <w:t>Varmista t</w:t>
      </w:r>
      <w:r w:rsidR="008468DD" w:rsidRPr="008468DD">
        <w:t>ietojen käsittelyn ja luovuttamisen lailliset perusteet</w:t>
      </w:r>
      <w:bookmarkEnd w:id="13"/>
    </w:p>
    <w:p w14:paraId="17DACBAA" w14:textId="77777777" w:rsidR="008468DD" w:rsidRDefault="008468DD" w:rsidP="00CD73D9">
      <w:pPr>
        <w:spacing w:line="276" w:lineRule="auto"/>
        <w:jc w:val="both"/>
        <w:rPr>
          <w:rFonts w:cs="Segoe UI"/>
        </w:rPr>
      </w:pPr>
    </w:p>
    <w:p w14:paraId="25E2FA5E" w14:textId="29920039" w:rsidR="00CD73D9" w:rsidRDefault="00CD73D9" w:rsidP="00540DD8">
      <w:pPr>
        <w:spacing w:line="276" w:lineRule="auto"/>
        <w:rPr>
          <w:rFonts w:cs="Segoe UI"/>
        </w:rPr>
      </w:pPr>
      <w:r w:rsidRPr="000965AC">
        <w:rPr>
          <w:rFonts w:cs="Segoe UI"/>
        </w:rPr>
        <w:lastRenderedPageBreak/>
        <w:t>Henkilötietojen sallituista käsittelyperusteista (</w:t>
      </w:r>
      <w:r w:rsidR="00806535" w:rsidRPr="000965AC">
        <w:rPr>
          <w:rFonts w:cs="Segoe UI"/>
        </w:rPr>
        <w:t xml:space="preserve">ne on </w:t>
      </w:r>
      <w:r w:rsidRPr="000965AC">
        <w:rPr>
          <w:rFonts w:cs="Segoe UI"/>
        </w:rPr>
        <w:t>tarkistettava jokaisessa luovutustilanteessa!)</w:t>
      </w:r>
      <w:r w:rsidRPr="00D51015">
        <w:rPr>
          <w:rFonts w:cs="Segoe UI"/>
        </w:rPr>
        <w:t xml:space="preserve"> voi lukea lisää tietosuojavaltuutetun verkkosivujen artikkelista </w:t>
      </w:r>
      <w:hyperlink r:id="rId23" w:history="1">
        <w:r w:rsidRPr="00D51015">
          <w:rPr>
            <w:rStyle w:val="Hyperlinkki"/>
            <w:rFonts w:cs="Segoe UI"/>
          </w:rPr>
          <w:t>Milloin henkilötietoja saa käsitellä?</w:t>
        </w:r>
      </w:hyperlink>
      <w:r w:rsidRPr="00D51015">
        <w:rPr>
          <w:rFonts w:cs="Segoe UI"/>
        </w:rPr>
        <w:t xml:space="preserve"> Myös Kuntaliiton johtavan lakimiehen Ida </w:t>
      </w:r>
      <w:proofErr w:type="spellStart"/>
      <w:r w:rsidRPr="00D51015">
        <w:rPr>
          <w:rFonts w:cs="Segoe UI"/>
        </w:rPr>
        <w:t>Sulinin</w:t>
      </w:r>
      <w:proofErr w:type="spellEnd"/>
      <w:r w:rsidRPr="00D51015">
        <w:rPr>
          <w:rFonts w:cs="Segoe UI"/>
        </w:rPr>
        <w:t xml:space="preserve"> YouTube -video Lakiklinikan turpakäräjillä aiheesta </w:t>
      </w:r>
      <w:hyperlink r:id="rId24" w:history="1">
        <w:r w:rsidRPr="00D51015">
          <w:rPr>
            <w:rStyle w:val="Hyperlinkki"/>
            <w:rFonts w:cs="Segoe UI"/>
          </w:rPr>
          <w:t>Tietosuoja ja tietopyynnöt</w:t>
        </w:r>
      </w:hyperlink>
      <w:r w:rsidRPr="00D51015">
        <w:rPr>
          <w:rStyle w:val="Hyperlinkki"/>
          <w:rFonts w:cs="Segoe UI"/>
        </w:rPr>
        <w:t xml:space="preserve"> </w:t>
      </w:r>
      <w:r w:rsidRPr="00D51015">
        <w:rPr>
          <w:rFonts w:cs="Segoe UI"/>
        </w:rPr>
        <w:t>on hyvä</w:t>
      </w:r>
      <w:r w:rsidRPr="00D51015">
        <w:rPr>
          <w:rStyle w:val="Hyperlinkki"/>
          <w:rFonts w:cs="Segoe UI"/>
        </w:rPr>
        <w:t xml:space="preserve"> </w:t>
      </w:r>
      <w:r w:rsidRPr="00D51015">
        <w:rPr>
          <w:rFonts w:cs="Segoe UI"/>
        </w:rPr>
        <w:t xml:space="preserve">katsoa. </w:t>
      </w:r>
    </w:p>
    <w:p w14:paraId="593617FA" w14:textId="77777777" w:rsidR="00736586" w:rsidRDefault="00736586" w:rsidP="00CD73D9">
      <w:pPr>
        <w:spacing w:line="276" w:lineRule="auto"/>
        <w:jc w:val="both"/>
        <w:rPr>
          <w:rFonts w:cs="Segoe UI"/>
        </w:rPr>
      </w:pPr>
    </w:p>
    <w:p w14:paraId="4D8DCE75" w14:textId="3C8CDD16" w:rsidR="00BF6CDA" w:rsidRDefault="00BF6CDA" w:rsidP="00642F15">
      <w:pPr>
        <w:pStyle w:val="Otsikko4"/>
      </w:pPr>
      <w:bookmarkStart w:id="14" w:name="_Toc170901029"/>
      <w:r>
        <w:t xml:space="preserve">4.3 </w:t>
      </w:r>
      <w:r w:rsidRPr="00BF6CDA">
        <w:t>Varmista tietojen suojaus luovutuksessa</w:t>
      </w:r>
      <w:bookmarkEnd w:id="14"/>
    </w:p>
    <w:p w14:paraId="538B6FE8" w14:textId="77777777" w:rsidR="00A16C0A" w:rsidRDefault="00BF6CDA" w:rsidP="00A16C0A">
      <w:pPr>
        <w:spacing w:line="276" w:lineRule="auto"/>
        <w:ind w:left="360" w:hanging="360"/>
        <w:jc w:val="both"/>
        <w:rPr>
          <w:rFonts w:cs="Segoe UI"/>
        </w:rPr>
      </w:pPr>
      <w:r w:rsidRPr="00A16C0A">
        <w:rPr>
          <w:rFonts w:cs="Segoe UI"/>
          <w:b/>
          <w:bCs/>
        </w:rPr>
        <w:t>Tietopyynnön käsittelijän on varmistettava, että</w:t>
      </w:r>
      <w:r w:rsidRPr="00BF6CDA">
        <w:rPr>
          <w:rFonts w:cs="Segoe UI"/>
        </w:rPr>
        <w:t xml:space="preserve"> </w:t>
      </w:r>
      <w:r w:rsidRPr="00BF6CDA">
        <w:rPr>
          <w:rFonts w:cs="Segoe UI"/>
          <w:b/>
          <w:bCs/>
        </w:rPr>
        <w:t>salassa pidettävien tietojen luovutus</w:t>
      </w:r>
    </w:p>
    <w:p w14:paraId="61C128C3" w14:textId="77777777" w:rsidR="00A16C0A" w:rsidRDefault="00BF6CDA" w:rsidP="00A16C0A">
      <w:pPr>
        <w:spacing w:line="276" w:lineRule="auto"/>
        <w:ind w:left="360" w:hanging="360"/>
        <w:jc w:val="both"/>
        <w:rPr>
          <w:rFonts w:cs="Segoe UI"/>
        </w:rPr>
      </w:pPr>
      <w:r w:rsidRPr="00A16C0A">
        <w:rPr>
          <w:rFonts w:cs="Segoe UI"/>
          <w:b/>
          <w:bCs/>
        </w:rPr>
        <w:t>tapahtuu</w:t>
      </w:r>
      <w:r w:rsidR="00A16C0A">
        <w:rPr>
          <w:rFonts w:cs="Segoe UI"/>
          <w:b/>
          <w:bCs/>
        </w:rPr>
        <w:t xml:space="preserve"> </w:t>
      </w:r>
      <w:r w:rsidRPr="00A16C0A">
        <w:rPr>
          <w:rFonts w:cs="Segoe UI"/>
          <w:b/>
          <w:bCs/>
        </w:rPr>
        <w:t>turvallisesti</w:t>
      </w:r>
      <w:r w:rsidRPr="00BF6CDA">
        <w:rPr>
          <w:rFonts w:cs="Segoe UI"/>
        </w:rPr>
        <w:t>, esimerkiksi suojatulla sähköpostilla tai paperisena. Tietojen vastaanottaja on</w:t>
      </w:r>
    </w:p>
    <w:p w14:paraId="26015E30" w14:textId="77777777" w:rsidR="00A16C0A" w:rsidRDefault="00BF6CDA" w:rsidP="00A16C0A">
      <w:pPr>
        <w:spacing w:line="276" w:lineRule="auto"/>
        <w:ind w:left="360" w:hanging="360"/>
        <w:jc w:val="both"/>
        <w:rPr>
          <w:rFonts w:cs="Segoe UI"/>
          <w:b/>
          <w:bCs/>
        </w:rPr>
      </w:pPr>
      <w:r w:rsidRPr="00BF6CDA">
        <w:rPr>
          <w:rFonts w:cs="Segoe UI"/>
        </w:rPr>
        <w:t>myös</w:t>
      </w:r>
      <w:r w:rsidR="00A16C0A">
        <w:rPr>
          <w:rFonts w:cs="Segoe UI"/>
        </w:rPr>
        <w:t xml:space="preserve"> </w:t>
      </w:r>
      <w:r w:rsidRPr="00BF6CDA">
        <w:rPr>
          <w:rFonts w:cs="Segoe UI"/>
        </w:rPr>
        <w:t xml:space="preserve">tunnistettava riittävän turvallisella tavalla. </w:t>
      </w:r>
      <w:r w:rsidRPr="00BF6CDA">
        <w:rPr>
          <w:rFonts w:cs="Segoe UI"/>
          <w:b/>
          <w:bCs/>
        </w:rPr>
        <w:t>Arkaluonteisia ja salassa pidettäviä henkilötietoja</w:t>
      </w:r>
    </w:p>
    <w:p w14:paraId="13DAF0E3" w14:textId="77777777" w:rsidR="00A16C0A" w:rsidRDefault="00BF6CDA" w:rsidP="00A16C0A">
      <w:pPr>
        <w:spacing w:line="276" w:lineRule="auto"/>
        <w:ind w:left="360" w:hanging="360"/>
        <w:jc w:val="both"/>
        <w:rPr>
          <w:rFonts w:cs="Segoe UI"/>
        </w:rPr>
      </w:pPr>
      <w:r w:rsidRPr="00BF6CDA">
        <w:rPr>
          <w:rFonts w:cs="Segoe UI"/>
          <w:b/>
          <w:bCs/>
        </w:rPr>
        <w:t>ei saa</w:t>
      </w:r>
      <w:r w:rsidR="00A16C0A">
        <w:rPr>
          <w:rFonts w:cs="Segoe UI"/>
          <w:b/>
          <w:bCs/>
        </w:rPr>
        <w:t xml:space="preserve"> </w:t>
      </w:r>
      <w:r w:rsidRPr="00BF6CDA">
        <w:rPr>
          <w:rFonts w:cs="Segoe UI"/>
          <w:b/>
          <w:bCs/>
        </w:rPr>
        <w:t>lähettää suojaamattomalla sähköpostilla!</w:t>
      </w:r>
      <w:r w:rsidRPr="00BF6CDA">
        <w:rPr>
          <w:rFonts w:cs="Segoe UI"/>
        </w:rPr>
        <w:t xml:space="preserve"> (</w:t>
      </w:r>
      <w:hyperlink r:id="rId25" w:history="1">
        <w:r w:rsidRPr="00BF6CDA">
          <w:rPr>
            <w:rStyle w:val="Hyperlinkki"/>
            <w:rFonts w:cs="Segoe UI"/>
          </w:rPr>
          <w:t>tiedonhallintalaki</w:t>
        </w:r>
      </w:hyperlink>
      <w:r w:rsidRPr="00BF6CDA">
        <w:rPr>
          <w:rFonts w:cs="Segoe UI"/>
        </w:rPr>
        <w:t xml:space="preserve"> 14 §).</w:t>
      </w:r>
      <w:r w:rsidR="00B3369F">
        <w:rPr>
          <w:rFonts w:cs="Segoe UI"/>
        </w:rPr>
        <w:t xml:space="preserve"> </w:t>
      </w:r>
      <w:r w:rsidR="00221675" w:rsidRPr="00221675">
        <w:rPr>
          <w:rFonts w:cs="Segoe UI"/>
        </w:rPr>
        <w:t>Pyytäjän on kuvailtava,</w:t>
      </w:r>
    </w:p>
    <w:p w14:paraId="5205CA75" w14:textId="77777777" w:rsidR="00A16C0A" w:rsidRDefault="00221675" w:rsidP="00A16C0A">
      <w:pPr>
        <w:spacing w:line="276" w:lineRule="auto"/>
        <w:ind w:left="360" w:hanging="360"/>
        <w:jc w:val="both"/>
        <w:rPr>
          <w:rFonts w:cs="Segoe UI"/>
        </w:rPr>
      </w:pPr>
      <w:r w:rsidRPr="00221675">
        <w:rPr>
          <w:rFonts w:cs="Segoe UI"/>
        </w:rPr>
        <w:t>miten</w:t>
      </w:r>
      <w:r w:rsidR="00A16C0A">
        <w:rPr>
          <w:rFonts w:cs="Segoe UI"/>
        </w:rPr>
        <w:t xml:space="preserve"> </w:t>
      </w:r>
      <w:r w:rsidRPr="00221675">
        <w:rPr>
          <w:rFonts w:cs="Segoe UI"/>
        </w:rPr>
        <w:t xml:space="preserve">tiedot on tarkoitus </w:t>
      </w:r>
      <w:r w:rsidRPr="00A16C0A">
        <w:rPr>
          <w:rFonts w:cs="Segoe UI"/>
        </w:rPr>
        <w:t>suojata</w:t>
      </w:r>
      <w:r w:rsidRPr="00221675">
        <w:rPr>
          <w:rFonts w:cs="Segoe UI"/>
        </w:rPr>
        <w:t xml:space="preserve">. Pyynnön </w:t>
      </w:r>
      <w:r>
        <w:rPr>
          <w:rFonts w:cs="Segoe UI"/>
        </w:rPr>
        <w:t xml:space="preserve">käsittelijän </w:t>
      </w:r>
      <w:r w:rsidRPr="00221675">
        <w:rPr>
          <w:rFonts w:cs="Segoe UI"/>
        </w:rPr>
        <w:t>tehtävänä on</w:t>
      </w:r>
      <w:r w:rsidR="00B3369F">
        <w:rPr>
          <w:rFonts w:cs="Segoe UI"/>
        </w:rPr>
        <w:t xml:space="preserve"> </w:t>
      </w:r>
      <w:r w:rsidRPr="00221675">
        <w:rPr>
          <w:rFonts w:cs="Segoe UI"/>
        </w:rPr>
        <w:t>tämän perusteella arvioida</w:t>
      </w:r>
    </w:p>
    <w:p w14:paraId="4D9F29D5" w14:textId="3494F849" w:rsidR="00221675" w:rsidRPr="00221675" w:rsidRDefault="00221675" w:rsidP="00A16C0A">
      <w:pPr>
        <w:spacing w:line="276" w:lineRule="auto"/>
        <w:ind w:left="360" w:hanging="360"/>
        <w:jc w:val="both"/>
        <w:rPr>
          <w:rFonts w:cs="Segoe UI"/>
        </w:rPr>
      </w:pPr>
      <w:r w:rsidRPr="00221675">
        <w:rPr>
          <w:rFonts w:cs="Segoe UI"/>
          <w:b/>
          <w:bCs/>
        </w:rPr>
        <w:t>suojaustoimien</w:t>
      </w:r>
      <w:r w:rsidRPr="00221675">
        <w:rPr>
          <w:rFonts w:cs="Segoe UI"/>
        </w:rPr>
        <w:t xml:space="preserve"> </w:t>
      </w:r>
      <w:r w:rsidRPr="00221675">
        <w:rPr>
          <w:rFonts w:cs="Segoe UI"/>
          <w:b/>
          <w:bCs/>
        </w:rPr>
        <w:t>riittävyys</w:t>
      </w:r>
      <w:r w:rsidRPr="00221675">
        <w:rPr>
          <w:rFonts w:cs="Segoe UI"/>
        </w:rPr>
        <w:t>.</w:t>
      </w:r>
    </w:p>
    <w:p w14:paraId="12BF3D4B" w14:textId="77777777" w:rsidR="00221675" w:rsidRDefault="00221675" w:rsidP="00221675">
      <w:pPr>
        <w:spacing w:line="276" w:lineRule="auto"/>
        <w:ind w:left="360" w:hanging="360"/>
        <w:jc w:val="both"/>
        <w:rPr>
          <w:rFonts w:cs="Segoe UI"/>
        </w:rPr>
      </w:pPr>
    </w:p>
    <w:p w14:paraId="62371687" w14:textId="1F2A48B1" w:rsidR="007D0B21" w:rsidRPr="00D51015" w:rsidRDefault="00E95367" w:rsidP="00E95367">
      <w:pPr>
        <w:pStyle w:val="Otsikko4"/>
      </w:pPr>
      <w:bookmarkStart w:id="15" w:name="_Toc170901030"/>
      <w:r>
        <w:t xml:space="preserve">4.4 </w:t>
      </w:r>
      <w:r w:rsidR="00667D30">
        <w:t>Rekisterissä olevan henkilön tietopyyn</w:t>
      </w:r>
      <w:r w:rsidR="003A38BF">
        <w:t xml:space="preserve">nön </w:t>
      </w:r>
      <w:r w:rsidR="007E38B6">
        <w:t>käsittely</w:t>
      </w:r>
      <w:bookmarkEnd w:id="15"/>
    </w:p>
    <w:p w14:paraId="4A836734" w14:textId="77777777" w:rsidR="00DF00FD" w:rsidRDefault="00DF00FD" w:rsidP="00DF00FD">
      <w:pPr>
        <w:spacing w:line="276" w:lineRule="auto"/>
        <w:rPr>
          <w:rFonts w:cs="Segoe UI"/>
          <w:b/>
          <w:bCs/>
          <w:lang w:eastAsia="fi-FI"/>
        </w:rPr>
      </w:pPr>
    </w:p>
    <w:p w14:paraId="0F04CE75" w14:textId="7890050E" w:rsidR="004951CE" w:rsidRPr="004D7C78" w:rsidRDefault="004951CE" w:rsidP="004D7C78">
      <w:pPr>
        <w:rPr>
          <w:lang w:eastAsia="fi-FI"/>
        </w:rPr>
      </w:pPr>
      <w:r w:rsidRPr="004D7C78">
        <w:rPr>
          <w:b/>
          <w:bCs/>
          <w:lang w:eastAsia="fi-FI"/>
        </w:rPr>
        <w:t>Valtorin t</w:t>
      </w:r>
      <w:r w:rsidR="00DF00FD" w:rsidRPr="004D7C78">
        <w:rPr>
          <w:b/>
          <w:bCs/>
          <w:lang w:eastAsia="fi-FI"/>
        </w:rPr>
        <w:t>ietosuojan asiantuntijat auttavat tietopyyntöjen käsittelyssä</w:t>
      </w:r>
      <w:r w:rsidR="004D7C78" w:rsidRPr="004D7C78">
        <w:rPr>
          <w:b/>
          <w:bCs/>
          <w:lang w:eastAsia="fi-FI"/>
        </w:rPr>
        <w:t xml:space="preserve">. </w:t>
      </w:r>
      <w:r w:rsidR="001507BF" w:rsidRPr="001774CC">
        <w:rPr>
          <w:rFonts w:cs="Segoe UI"/>
          <w:lang w:eastAsia="fi-FI"/>
        </w:rPr>
        <w:t>Kun asiakasorganisaation omistamassa rekisterissä oleva henkilö on tehnyt henkilötietopyynnön ja sen toteuttamiseen tarvitaan Valtorin apua</w:t>
      </w:r>
      <w:r w:rsidR="001507BF" w:rsidRPr="00D51015">
        <w:rPr>
          <w:rFonts w:cs="Segoe UI"/>
          <w:lang w:eastAsia="fi-FI"/>
        </w:rPr>
        <w:t>, asiakasorganisaatio voi olla yhteydessä Valtoriin. Nämä pyynnöt tulee aina ennen niiden toteuttamista ohjata Valtorin</w:t>
      </w:r>
      <w:r w:rsidR="007E2A0A">
        <w:rPr>
          <w:rFonts w:cs="Segoe UI"/>
          <w:lang w:eastAsia="fi-FI"/>
        </w:rPr>
        <w:t xml:space="preserve"> kirjaamoon </w:t>
      </w:r>
      <w:hyperlink r:id="rId26" w:history="1">
        <w:r w:rsidR="007E2A0A" w:rsidRPr="007C4016">
          <w:rPr>
            <w:rStyle w:val="Hyperlinkki"/>
            <w:rFonts w:cs="Segoe UI"/>
            <w:lang w:eastAsia="fi-FI"/>
          </w:rPr>
          <w:t>kirjaamo@valtori.fi</w:t>
        </w:r>
      </w:hyperlink>
      <w:r w:rsidR="007E2A0A">
        <w:rPr>
          <w:rFonts w:cs="Segoe UI"/>
          <w:lang w:eastAsia="fi-FI"/>
        </w:rPr>
        <w:t xml:space="preserve"> tai </w:t>
      </w:r>
      <w:hyperlink r:id="rId27" w:history="1">
        <w:r w:rsidR="007E2A0A" w:rsidRPr="007C4016">
          <w:rPr>
            <w:rStyle w:val="Hyperlinkki"/>
            <w:rFonts w:cs="Segoe UI"/>
            <w:lang w:eastAsia="fi-FI"/>
          </w:rPr>
          <w:t>kirjaamo@tuve.fi</w:t>
        </w:r>
      </w:hyperlink>
      <w:r w:rsidR="007E2A0A">
        <w:rPr>
          <w:rFonts w:cs="Segoe UI"/>
          <w:lang w:eastAsia="fi-FI"/>
        </w:rPr>
        <w:t>.</w:t>
      </w:r>
      <w:r w:rsidR="001507BF" w:rsidRPr="00D51015">
        <w:rPr>
          <w:rFonts w:cs="Segoe UI"/>
          <w:lang w:eastAsia="fi-FI"/>
        </w:rPr>
        <w:t xml:space="preserve"> </w:t>
      </w:r>
    </w:p>
    <w:p w14:paraId="7E74B1B1" w14:textId="77777777" w:rsidR="004951CE" w:rsidRDefault="004951CE" w:rsidP="00A36EB7">
      <w:pPr>
        <w:spacing w:line="276" w:lineRule="auto"/>
        <w:rPr>
          <w:rFonts w:cs="Segoe UI"/>
          <w:lang w:eastAsia="fi-FI"/>
        </w:rPr>
      </w:pPr>
    </w:p>
    <w:p w14:paraId="794B1E4F" w14:textId="46712A68" w:rsidR="00A36EB7" w:rsidRDefault="00DF00FD" w:rsidP="00A36EB7">
      <w:pPr>
        <w:spacing w:line="276" w:lineRule="auto"/>
        <w:rPr>
          <w:rFonts w:cs="Segoe UI"/>
        </w:rPr>
      </w:pPr>
      <w:r w:rsidRPr="00DF00FD">
        <w:rPr>
          <w:rFonts w:cs="Segoe UI"/>
          <w:lang w:eastAsia="fi-FI"/>
        </w:rPr>
        <w:t>Tietosuojan asiantuntijat varmistavat pyyntöjen asianmukaisen käsittelyn. Palveluiden ja yksiköiden</w:t>
      </w:r>
      <w:r w:rsidR="004951CE">
        <w:rPr>
          <w:rFonts w:cs="Segoe UI"/>
          <w:lang w:eastAsia="fi-FI"/>
        </w:rPr>
        <w:t xml:space="preserve"> </w:t>
      </w:r>
      <w:r w:rsidRPr="00DF00FD">
        <w:rPr>
          <w:rFonts w:cs="Segoe UI"/>
          <w:lang w:eastAsia="fi-FI"/>
        </w:rPr>
        <w:t>vastuulla on toimittaa tarvittavat tiedot ja tehdä tarvittavat tehtävät tietosuojan asiantuntijoiden</w:t>
      </w:r>
      <w:r w:rsidR="004951CE">
        <w:rPr>
          <w:rFonts w:cs="Segoe UI"/>
          <w:lang w:eastAsia="fi-FI"/>
        </w:rPr>
        <w:t xml:space="preserve"> </w:t>
      </w:r>
      <w:r w:rsidRPr="00DF00FD">
        <w:rPr>
          <w:rFonts w:cs="Segoe UI"/>
          <w:lang w:eastAsia="fi-FI"/>
        </w:rPr>
        <w:t xml:space="preserve">pyytäessä niitä. </w:t>
      </w:r>
      <w:r w:rsidR="00A36EB7" w:rsidRPr="00D51015">
        <w:rPr>
          <w:rFonts w:cs="Segoe UI"/>
        </w:rPr>
        <w:t>Lisäksi kaikilla rekistereistä vastaavilla tulee olla tiedossaan se, mihin henkilötietoja luovutetaan säännöllisesti. Säännöllisesti toistuvat tiedonluovutukset tulee kirjata ylös ja antaa tiedoksi rekisteröidyille, esim. tietosuojaa koskevan informoinnin yhteydessä</w:t>
      </w:r>
      <w:r w:rsidR="00A36EB7">
        <w:rPr>
          <w:rFonts w:cs="Segoe UI"/>
        </w:rPr>
        <w:t>.</w:t>
      </w:r>
    </w:p>
    <w:p w14:paraId="43FA7956" w14:textId="77777777" w:rsidR="00A36EB7" w:rsidRDefault="00A36EB7" w:rsidP="00A36EB7">
      <w:pPr>
        <w:spacing w:line="276" w:lineRule="auto"/>
        <w:rPr>
          <w:rFonts w:cs="Segoe UI"/>
        </w:rPr>
      </w:pPr>
    </w:p>
    <w:p w14:paraId="17EE802F" w14:textId="17928CE5" w:rsidR="00451FC3" w:rsidRPr="004A7ED8" w:rsidRDefault="007E38B6" w:rsidP="007E38B6">
      <w:pPr>
        <w:pStyle w:val="Otsikko4"/>
      </w:pPr>
      <w:bookmarkStart w:id="16" w:name="_Toc170901031"/>
      <w:r>
        <w:t xml:space="preserve">4.5 </w:t>
      </w:r>
      <w:r w:rsidR="00ED3D54">
        <w:t>A</w:t>
      </w:r>
      <w:r w:rsidR="00451FC3">
        <w:t>siakirjajulkisuuden perusteella</w:t>
      </w:r>
      <w:r w:rsidR="00ED3D54">
        <w:t xml:space="preserve"> tehdyn tietopyynnön käsittely</w:t>
      </w:r>
      <w:bookmarkEnd w:id="16"/>
    </w:p>
    <w:p w14:paraId="33B85B53" w14:textId="77777777" w:rsidR="00451FC3" w:rsidRPr="00C73893" w:rsidRDefault="00451FC3" w:rsidP="00451FC3">
      <w:pPr>
        <w:pStyle w:val="Luettelokappale"/>
        <w:numPr>
          <w:ilvl w:val="0"/>
          <w:numId w:val="0"/>
        </w:numPr>
        <w:spacing w:line="276" w:lineRule="auto"/>
        <w:ind w:left="370"/>
        <w:jc w:val="both"/>
        <w:rPr>
          <w:rFonts w:cs="Segoe UI"/>
          <w:b/>
          <w:bCs/>
        </w:rPr>
      </w:pPr>
    </w:p>
    <w:p w14:paraId="4294473C" w14:textId="51CBCBC3" w:rsidR="00451FC3" w:rsidRPr="00D51015" w:rsidRDefault="00451FC3" w:rsidP="00451FC3">
      <w:pPr>
        <w:spacing w:line="276" w:lineRule="auto"/>
        <w:rPr>
          <w:rFonts w:cs="Segoe UI"/>
        </w:rPr>
      </w:pPr>
      <w:r>
        <w:rPr>
          <w:rFonts w:cs="Segoe UI"/>
        </w:rPr>
        <w:t xml:space="preserve">Tietopyyntö voidaan tehdä myös asiakirjajulkisuuden perusteella. </w:t>
      </w:r>
      <w:r w:rsidRPr="00D51015">
        <w:rPr>
          <w:rFonts w:cs="Segoe UI"/>
        </w:rPr>
        <w:t xml:space="preserve">Kun tietopyyntöjä käsitellään, on noudatettava </w:t>
      </w:r>
      <w:hyperlink r:id="rId28" w:history="1">
        <w:r w:rsidRPr="00C3533C">
          <w:rPr>
            <w:rStyle w:val="Hyperlinkki"/>
            <w:rFonts w:cs="Segoe UI"/>
          </w:rPr>
          <w:t>EU:n yleisen tietosuoja-asetuksen</w:t>
        </w:r>
      </w:hyperlink>
      <w:r w:rsidRPr="00D51015">
        <w:rPr>
          <w:rFonts w:cs="Segoe UI"/>
        </w:rPr>
        <w:t xml:space="preserve"> ja </w:t>
      </w:r>
      <w:r w:rsidR="007E2A0A">
        <w:rPr>
          <w:rFonts w:cs="Segoe UI"/>
        </w:rPr>
        <w:t xml:space="preserve">kansallisen </w:t>
      </w:r>
      <w:hyperlink r:id="rId29" w:history="1">
        <w:r w:rsidRPr="00EB4532">
          <w:rPr>
            <w:rStyle w:val="Hyperlinkki"/>
            <w:rFonts w:cs="Segoe UI"/>
          </w:rPr>
          <w:t>tietosuojalain</w:t>
        </w:r>
      </w:hyperlink>
      <w:r w:rsidRPr="00D51015">
        <w:rPr>
          <w:rFonts w:cs="Segoe UI"/>
        </w:rPr>
        <w:t xml:space="preserve"> lisäksi </w:t>
      </w:r>
      <w:hyperlink r:id="rId30" w:history="1">
        <w:r w:rsidRPr="00926833">
          <w:rPr>
            <w:rStyle w:val="Hyperlinkki"/>
            <w:rFonts w:cs="Segoe UI"/>
            <w:b/>
            <w:bCs/>
          </w:rPr>
          <w:t>julkisuuslakia</w:t>
        </w:r>
      </w:hyperlink>
      <w:r w:rsidRPr="00D51015">
        <w:rPr>
          <w:rFonts w:cs="Segoe UI"/>
        </w:rPr>
        <w:t>.</w:t>
      </w:r>
      <w:r>
        <w:rPr>
          <w:rFonts w:cs="Segoe UI"/>
        </w:rPr>
        <w:t xml:space="preserve"> Tarkemmin tietosuojasta ja julkisuuslaista, ks. </w:t>
      </w:r>
      <w:hyperlink r:id="rId31" w:anchor="/Kasikirja/Tietosuojan%20k%C3%A4sikirja.aspx" w:history="1">
        <w:r w:rsidRPr="0035170F">
          <w:rPr>
            <w:rStyle w:val="Hyperlinkki"/>
            <w:rFonts w:cs="Segoe UI"/>
          </w:rPr>
          <w:t>Valtorin tietosuojan käsikirja</w:t>
        </w:r>
      </w:hyperlink>
      <w:r>
        <w:rPr>
          <w:rFonts w:cs="Segoe UI"/>
        </w:rPr>
        <w:t xml:space="preserve"> luku </w:t>
      </w:r>
      <w:hyperlink r:id="rId32" w:anchor="/Kasikirja/11.%20Julkisuuslaki%20ja%20tietosuoja.aspx" w:history="1">
        <w:r>
          <w:rPr>
            <w:rStyle w:val="Hyperlinkki"/>
          </w:rPr>
          <w:t>11. Julkisuuslaki ja tietosuoja</w:t>
        </w:r>
      </w:hyperlink>
      <w:r>
        <w:t xml:space="preserve">. </w:t>
      </w:r>
    </w:p>
    <w:p w14:paraId="4D7D9898" w14:textId="77777777" w:rsidR="00451FC3" w:rsidRPr="00D51015" w:rsidRDefault="00451FC3" w:rsidP="00451FC3">
      <w:pPr>
        <w:spacing w:line="276" w:lineRule="auto"/>
        <w:jc w:val="both"/>
        <w:rPr>
          <w:rFonts w:cs="Segoe UI"/>
        </w:rPr>
      </w:pPr>
    </w:p>
    <w:p w14:paraId="6653EA37" w14:textId="77777777" w:rsidR="00451FC3" w:rsidRDefault="00451FC3" w:rsidP="00451FC3">
      <w:pPr>
        <w:spacing w:line="276" w:lineRule="auto"/>
        <w:rPr>
          <w:rFonts w:cs="Segoe UI"/>
        </w:rPr>
      </w:pPr>
      <w:r w:rsidRPr="00D51015">
        <w:rPr>
          <w:rFonts w:cs="Segoe UI"/>
        </w:rPr>
        <w:t>Henkilötietojen julkisuutta säätelee julkisuuslaki. Henkilörekisteristä ei saa välttämättä luovuttaa sivulliselle julkisiakaan tietoja, sillä tietojen antamistapaa on rajoitettu joiltakin osin: Henkilötiedon käsittelyn (</w:t>
      </w:r>
      <w:r>
        <w:rPr>
          <w:rFonts w:cs="Segoe UI"/>
        </w:rPr>
        <w:t xml:space="preserve">sis. </w:t>
      </w:r>
      <w:r w:rsidRPr="00D51015">
        <w:rPr>
          <w:rFonts w:cs="Segoe UI"/>
        </w:rPr>
        <w:t>myös luovutu</w:t>
      </w:r>
      <w:r>
        <w:rPr>
          <w:rFonts w:cs="Segoe UI"/>
        </w:rPr>
        <w:t>s</w:t>
      </w:r>
      <w:r w:rsidRPr="00D51015">
        <w:rPr>
          <w:rFonts w:cs="Segoe UI"/>
        </w:rPr>
        <w:t xml:space="preserve">) tulee perustua lakiin. Kun henkilötieto on julkinen, mutta se muodostaa henkilörekisterin, pyytäjällä tulee olla tietosuojalainsäädännön mukaan oikeus käsitellä henkilötietoja. </w:t>
      </w:r>
    </w:p>
    <w:p w14:paraId="3C4D2882" w14:textId="77777777" w:rsidR="00451FC3" w:rsidRDefault="00451FC3" w:rsidP="00451FC3">
      <w:pPr>
        <w:pStyle w:val="Otsikko3"/>
        <w:numPr>
          <w:ilvl w:val="0"/>
          <w:numId w:val="0"/>
        </w:numPr>
        <w:ind w:left="360"/>
      </w:pPr>
    </w:p>
    <w:p w14:paraId="1B430519" w14:textId="1C695C8A" w:rsidR="002245C1" w:rsidRPr="00D51015" w:rsidRDefault="007E38B6" w:rsidP="007E38B6">
      <w:pPr>
        <w:pStyle w:val="Otsikko4"/>
      </w:pPr>
      <w:bookmarkStart w:id="17" w:name="_Toc165976514"/>
      <w:bookmarkStart w:id="18" w:name="_Toc124837844"/>
      <w:bookmarkStart w:id="19" w:name="_Toc170901032"/>
      <w:r>
        <w:t xml:space="preserve">4.6 </w:t>
      </w:r>
      <w:r w:rsidR="00667D30">
        <w:t>V</w:t>
      </w:r>
      <w:r w:rsidR="002245C1" w:rsidRPr="00D51015">
        <w:t>iranomais</w:t>
      </w:r>
      <w:bookmarkEnd w:id="17"/>
      <w:bookmarkEnd w:id="18"/>
      <w:r w:rsidR="00667D30">
        <w:t>en tietopyy</w:t>
      </w:r>
      <w:r w:rsidR="003A38BF">
        <w:t>nnön käsittely</w:t>
      </w:r>
      <w:bookmarkEnd w:id="19"/>
    </w:p>
    <w:p w14:paraId="64FFCBD5" w14:textId="77777777" w:rsidR="004C5913" w:rsidRDefault="004C5913" w:rsidP="00BB7C67">
      <w:pPr>
        <w:rPr>
          <w:b/>
          <w:bCs/>
          <w:lang w:eastAsia="fi-FI"/>
        </w:rPr>
      </w:pPr>
    </w:p>
    <w:p w14:paraId="528D71AD" w14:textId="0CBF0715" w:rsidR="00B66081" w:rsidRPr="004D7C78" w:rsidRDefault="002245C1" w:rsidP="00BB7C67">
      <w:pPr>
        <w:rPr>
          <w:rFonts w:cstheme="majorHAnsi"/>
          <w:lang w:eastAsia="fi-FI"/>
        </w:rPr>
      </w:pPr>
      <w:r w:rsidRPr="00642F15">
        <w:rPr>
          <w:b/>
          <w:bCs/>
          <w:lang w:eastAsia="fi-FI"/>
        </w:rPr>
        <w:t>Viranomaispyynnöt (esim. poliisin tekemät lokitietopyynnöt)</w:t>
      </w:r>
      <w:r w:rsidR="00FF4EF9" w:rsidRPr="00642F15">
        <w:rPr>
          <w:b/>
          <w:bCs/>
          <w:lang w:eastAsia="fi-FI"/>
        </w:rPr>
        <w:t>,</w:t>
      </w:r>
      <w:r w:rsidRPr="00642F15">
        <w:rPr>
          <w:b/>
          <w:bCs/>
          <w:lang w:eastAsia="fi-FI"/>
        </w:rPr>
        <w:t xml:space="preserve"> </w:t>
      </w:r>
      <w:r w:rsidR="00FF4EF9" w:rsidRPr="00642F15">
        <w:rPr>
          <w:b/>
          <w:bCs/>
          <w:lang w:eastAsia="fi-FI"/>
        </w:rPr>
        <w:t>kun ne koskevat asiakasorganisaation omistamaa rekisteriä</w:t>
      </w:r>
      <w:r w:rsidR="007E7E7A" w:rsidRPr="00642F15">
        <w:rPr>
          <w:b/>
          <w:bCs/>
          <w:lang w:eastAsia="fi-FI"/>
        </w:rPr>
        <w:t xml:space="preserve"> tai Valtorin omistamaa rekisteriä</w:t>
      </w:r>
      <w:r w:rsidR="00FF4EF9" w:rsidRPr="004D7C78">
        <w:rPr>
          <w:lang w:eastAsia="fi-FI"/>
        </w:rPr>
        <w:t xml:space="preserve">, </w:t>
      </w:r>
      <w:r w:rsidRPr="004D7C78">
        <w:rPr>
          <w:lang w:eastAsia="fi-FI"/>
        </w:rPr>
        <w:t>ohjataan aina Valtorin CSIM-tehtävää hoitavalle työntekijälle</w:t>
      </w:r>
      <w:r w:rsidR="00461474">
        <w:rPr>
          <w:lang w:eastAsia="fi-FI"/>
        </w:rPr>
        <w:t xml:space="preserve"> Valtorin kirjaamosta (</w:t>
      </w:r>
      <w:hyperlink r:id="rId33" w:history="1">
        <w:r w:rsidR="00461474" w:rsidRPr="007C4016">
          <w:rPr>
            <w:rStyle w:val="Hyperlinkki"/>
            <w:lang w:eastAsia="fi-FI"/>
          </w:rPr>
          <w:t>kirjaamo@valtori.fi</w:t>
        </w:r>
      </w:hyperlink>
      <w:r w:rsidR="00461474">
        <w:rPr>
          <w:lang w:eastAsia="fi-FI"/>
        </w:rPr>
        <w:t xml:space="preserve"> tai </w:t>
      </w:r>
      <w:hyperlink r:id="rId34" w:history="1">
        <w:r w:rsidR="00461474" w:rsidRPr="007C4016">
          <w:rPr>
            <w:rStyle w:val="Hyperlinkki"/>
            <w:lang w:eastAsia="fi-FI"/>
          </w:rPr>
          <w:t>kirjaamo@tuve.fi</w:t>
        </w:r>
      </w:hyperlink>
      <w:r w:rsidR="00461474">
        <w:rPr>
          <w:lang w:eastAsia="fi-FI"/>
        </w:rPr>
        <w:t>).</w:t>
      </w:r>
    </w:p>
    <w:p w14:paraId="49A27000" w14:textId="77777777" w:rsidR="00B66081" w:rsidRDefault="00B66081" w:rsidP="002245C1">
      <w:pPr>
        <w:spacing w:line="276" w:lineRule="auto"/>
        <w:rPr>
          <w:rFonts w:cs="Segoe UI"/>
          <w:lang w:eastAsia="fi-FI"/>
        </w:rPr>
      </w:pPr>
    </w:p>
    <w:p w14:paraId="36990633" w14:textId="7C5BA51E" w:rsidR="002245C1" w:rsidRPr="00D51015" w:rsidRDefault="007E38B6" w:rsidP="007E38B6">
      <w:pPr>
        <w:pStyle w:val="Otsikko4"/>
      </w:pPr>
      <w:bookmarkStart w:id="20" w:name="_Toc170901033"/>
      <w:r>
        <w:t xml:space="preserve">4.7 </w:t>
      </w:r>
      <w:r w:rsidR="002267BF">
        <w:t>Muun tahon tietopyyn</w:t>
      </w:r>
      <w:r w:rsidR="003A38BF">
        <w:t>nön käsittely</w:t>
      </w:r>
      <w:bookmarkEnd w:id="20"/>
    </w:p>
    <w:p w14:paraId="262515A3" w14:textId="77777777" w:rsidR="004C5913" w:rsidRDefault="004C5913" w:rsidP="00E12F16">
      <w:pPr>
        <w:rPr>
          <w:rFonts w:cs="Segoe UI"/>
          <w:b/>
          <w:bCs/>
          <w:lang w:eastAsia="fi-FI"/>
        </w:rPr>
      </w:pPr>
      <w:bookmarkStart w:id="21" w:name="_Hlk130465277"/>
    </w:p>
    <w:p w14:paraId="12D8BF01" w14:textId="0C7957AC" w:rsidR="00E12F16" w:rsidRDefault="002245C1" w:rsidP="00E12F16">
      <w:r w:rsidRPr="00540DD8">
        <w:rPr>
          <w:rFonts w:cs="Segoe UI"/>
          <w:b/>
          <w:bCs/>
          <w:lang w:eastAsia="fi-FI"/>
        </w:rPr>
        <w:t xml:space="preserve">Valtori </w:t>
      </w:r>
      <w:hyperlink w:anchor="Tietojenluovuttaminen" w:history="1">
        <w:r w:rsidRPr="00540DD8">
          <w:rPr>
            <w:rStyle w:val="Hyperlinkki"/>
            <w:rFonts w:cs="Segoe UI"/>
            <w:b/>
            <w:bCs/>
            <w:lang w:eastAsia="fi-FI"/>
          </w:rPr>
          <w:t>luovuttaa henkilötietoja kolmansille osapuolille</w:t>
        </w:r>
      </w:hyperlink>
      <w:r w:rsidRPr="00540DD8">
        <w:rPr>
          <w:rFonts w:cs="Segoe UI"/>
          <w:b/>
          <w:bCs/>
          <w:lang w:eastAsia="fi-FI"/>
        </w:rPr>
        <w:t xml:space="preserve"> vain </w:t>
      </w:r>
      <w:r w:rsidR="00152B77" w:rsidRPr="00540DD8">
        <w:rPr>
          <w:rFonts w:cs="Segoe UI"/>
          <w:b/>
          <w:bCs/>
          <w:lang w:eastAsia="fi-FI"/>
        </w:rPr>
        <w:t xml:space="preserve">omien </w:t>
      </w:r>
      <w:hyperlink r:id="rId35" w:history="1">
        <w:r w:rsidR="00152B77" w:rsidRPr="00540DD8">
          <w:rPr>
            <w:rStyle w:val="Hyperlinkki"/>
            <w:rFonts w:cs="Segoe UI"/>
            <w:b/>
            <w:bCs/>
            <w:lang w:eastAsia="fi-FI"/>
          </w:rPr>
          <w:t>t</w:t>
        </w:r>
        <w:r w:rsidRPr="00540DD8">
          <w:rPr>
            <w:rStyle w:val="Hyperlinkki"/>
            <w:rFonts w:cs="Segoe UI"/>
            <w:b/>
            <w:bCs/>
            <w:lang w:eastAsia="fi-FI"/>
          </w:rPr>
          <w:t>ietosuojaselosteidensa</w:t>
        </w:r>
      </w:hyperlink>
      <w:r w:rsidRPr="00540DD8">
        <w:rPr>
          <w:rFonts w:cs="Segoe UI"/>
          <w:b/>
          <w:bCs/>
          <w:lang w:eastAsia="fi-FI"/>
        </w:rPr>
        <w:t xml:space="preserve"> mukaisesti</w:t>
      </w:r>
      <w:r w:rsidR="00E12F16">
        <w:rPr>
          <w:rFonts w:cs="Segoe UI"/>
          <w:lang w:eastAsia="fi-FI"/>
        </w:rPr>
        <w:t xml:space="preserve"> (ks. selosteiden kohta </w:t>
      </w:r>
      <w:r w:rsidR="00E12F16" w:rsidRPr="00347135">
        <w:t>4.1 Tietojen säännönmukaiset luovutukset ja henkilötietojen vastaanottaja</w:t>
      </w:r>
      <w:r w:rsidR="00E12F16">
        <w:t>t).</w:t>
      </w:r>
    </w:p>
    <w:p w14:paraId="278FB12A" w14:textId="202432BA" w:rsidR="002245C1" w:rsidRPr="00D51015" w:rsidRDefault="002245C1" w:rsidP="002245C1">
      <w:pPr>
        <w:spacing w:line="276" w:lineRule="auto"/>
        <w:rPr>
          <w:rFonts w:cs="Segoe UI"/>
          <w:b/>
          <w:bCs/>
          <w:lang w:eastAsia="fi-FI"/>
        </w:rPr>
      </w:pPr>
      <w:r w:rsidRPr="00D51015">
        <w:rPr>
          <w:rFonts w:cs="Segoe UI"/>
          <w:lang w:eastAsia="fi-FI"/>
        </w:rPr>
        <w:t xml:space="preserve"> </w:t>
      </w:r>
    </w:p>
    <w:bookmarkEnd w:id="2"/>
    <w:bookmarkEnd w:id="21"/>
    <w:p w14:paraId="661DA3F7" w14:textId="77777777" w:rsidR="002245C1" w:rsidRPr="00D51015" w:rsidRDefault="002245C1" w:rsidP="002245C1">
      <w:pPr>
        <w:spacing w:line="276" w:lineRule="auto"/>
        <w:jc w:val="both"/>
        <w:rPr>
          <w:rFonts w:cs="Segoe UI"/>
        </w:rPr>
      </w:pPr>
    </w:p>
    <w:sectPr w:rsidR="002245C1" w:rsidRPr="00D51015">
      <w:footerReference w:type="default" r:id="rId3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D5F5" w14:textId="77777777" w:rsidR="001F512E" w:rsidRDefault="001F512E" w:rsidP="00D3682A">
      <w:pPr>
        <w:spacing w:line="240" w:lineRule="auto"/>
      </w:pPr>
      <w:r>
        <w:separator/>
      </w:r>
    </w:p>
  </w:endnote>
  <w:endnote w:type="continuationSeparator" w:id="0">
    <w:p w14:paraId="4BCA3489" w14:textId="77777777" w:rsidR="001F512E" w:rsidRDefault="001F512E" w:rsidP="00D36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8850216"/>
      <w:docPartObj>
        <w:docPartGallery w:val="Page Numbers (Bottom of Page)"/>
        <w:docPartUnique/>
      </w:docPartObj>
    </w:sdtPr>
    <w:sdtContent>
      <w:p w14:paraId="75002852" w14:textId="46F297E1" w:rsidR="00D3682A" w:rsidRDefault="00D3682A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4EB51" w14:textId="77777777" w:rsidR="00D3682A" w:rsidRDefault="00D3682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01AB" w14:textId="77777777" w:rsidR="001F512E" w:rsidRDefault="001F512E" w:rsidP="00D3682A">
      <w:pPr>
        <w:spacing w:line="240" w:lineRule="auto"/>
      </w:pPr>
      <w:r>
        <w:separator/>
      </w:r>
    </w:p>
  </w:footnote>
  <w:footnote w:type="continuationSeparator" w:id="0">
    <w:p w14:paraId="6A071B14" w14:textId="77777777" w:rsidR="001F512E" w:rsidRDefault="001F512E" w:rsidP="00D368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575"/>
    <w:multiLevelType w:val="hybridMultilevel"/>
    <w:tmpl w:val="8B92C206"/>
    <w:lvl w:ilvl="0" w:tplc="CB96F170">
      <w:start w:val="1"/>
      <w:numFmt w:val="bullet"/>
      <w:pStyle w:val="Luette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pStyle w:val="Luette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39F"/>
    <w:multiLevelType w:val="multilevel"/>
    <w:tmpl w:val="C3EA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4211099"/>
    <w:multiLevelType w:val="hybridMultilevel"/>
    <w:tmpl w:val="3796DE58"/>
    <w:lvl w:ilvl="0" w:tplc="9E18AFC8">
      <w:start w:val="1"/>
      <w:numFmt w:val="bullet"/>
      <w:pStyle w:val="Luettelokappal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294F65"/>
    <w:multiLevelType w:val="multilevel"/>
    <w:tmpl w:val="75FA8E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0A0B3C"/>
    <w:multiLevelType w:val="multilevel"/>
    <w:tmpl w:val="675E09AA"/>
    <w:lvl w:ilvl="0">
      <w:start w:val="1"/>
      <w:numFmt w:val="bullet"/>
      <w:lvlText w:val=""/>
      <w:lvlJc w:val="left"/>
      <w:pPr>
        <w:ind w:left="-7464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-8334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-7937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-7540" w:hanging="397"/>
      </w:pPr>
      <w:rPr>
        <w:rFonts w:ascii="Arial" w:hAnsi="Arial" w:hint="default"/>
      </w:rPr>
    </w:lvl>
    <w:lvl w:ilvl="4">
      <w:start w:val="1"/>
      <w:numFmt w:val="bullet"/>
      <w:pStyle w:val="Merkittyluettelo"/>
      <w:lvlText w:val=""/>
      <w:lvlJc w:val="left"/>
      <w:pPr>
        <w:ind w:left="-7180" w:hanging="360"/>
      </w:pPr>
      <w:rPr>
        <w:rFonts w:ascii="Symbol" w:hAnsi="Symbol" w:hint="default"/>
      </w:rPr>
    </w:lvl>
    <w:lvl w:ilvl="5">
      <w:start w:val="1"/>
      <w:numFmt w:val="bullet"/>
      <w:lvlText w:val="○"/>
      <w:lvlJc w:val="left"/>
      <w:pPr>
        <w:ind w:left="-674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-6349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-5952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-5555" w:hanging="397"/>
      </w:pPr>
      <w:rPr>
        <w:rFonts w:ascii="Arial" w:hAnsi="Arial" w:hint="default"/>
      </w:rPr>
    </w:lvl>
  </w:abstractNum>
  <w:abstractNum w:abstractNumId="5" w15:restartNumberingAfterBreak="0">
    <w:nsid w:val="22DE52E2"/>
    <w:multiLevelType w:val="hybridMultilevel"/>
    <w:tmpl w:val="C0F034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50DDB"/>
    <w:multiLevelType w:val="hybridMultilevel"/>
    <w:tmpl w:val="CF742B36"/>
    <w:lvl w:ilvl="0" w:tplc="19EE2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51375"/>
    <w:multiLevelType w:val="hybridMultilevel"/>
    <w:tmpl w:val="F77E63B8"/>
    <w:lvl w:ilvl="0" w:tplc="DFF69818">
      <w:start w:val="2"/>
      <w:numFmt w:val="decimal"/>
      <w:lvlText w:val="%1"/>
      <w:lvlJc w:val="left"/>
      <w:pPr>
        <w:ind w:left="360" w:hanging="360"/>
      </w:pPr>
      <w:rPr>
        <w:rFonts w:hint="default"/>
        <w:color w:val="444444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B25952"/>
    <w:multiLevelType w:val="hybridMultilevel"/>
    <w:tmpl w:val="4488A6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38D8"/>
    <w:multiLevelType w:val="hybridMultilevel"/>
    <w:tmpl w:val="EBEC3A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57179"/>
    <w:multiLevelType w:val="hybridMultilevel"/>
    <w:tmpl w:val="6DCA6964"/>
    <w:lvl w:ilvl="0" w:tplc="28965A10">
      <w:start w:val="4"/>
      <w:numFmt w:val="bullet"/>
      <w:lvlText w:val="–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B5C1C"/>
    <w:multiLevelType w:val="hybridMultilevel"/>
    <w:tmpl w:val="E93E7A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F3314"/>
    <w:multiLevelType w:val="multilevel"/>
    <w:tmpl w:val="4DD8B9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444444"/>
        <w:sz w:val="2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9E1CAC"/>
    <w:multiLevelType w:val="multilevel"/>
    <w:tmpl w:val="94F05B38"/>
    <w:lvl w:ilvl="0">
      <w:start w:val="1"/>
      <w:numFmt w:val="decimal"/>
      <w:pStyle w:val="Otsikko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A3629E"/>
    <w:multiLevelType w:val="hybridMultilevel"/>
    <w:tmpl w:val="C016AB5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F4998"/>
    <w:multiLevelType w:val="hybridMultilevel"/>
    <w:tmpl w:val="3BDE17A8"/>
    <w:lvl w:ilvl="0" w:tplc="19EE2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45620"/>
    <w:multiLevelType w:val="multilevel"/>
    <w:tmpl w:val="5DE0B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5F0ED3"/>
    <w:multiLevelType w:val="hybridMultilevel"/>
    <w:tmpl w:val="4E8817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8AA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E208E"/>
    <w:multiLevelType w:val="hybridMultilevel"/>
    <w:tmpl w:val="0D56F9F2"/>
    <w:lvl w:ilvl="0" w:tplc="773E1040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3E40E4"/>
    <w:multiLevelType w:val="multilevel"/>
    <w:tmpl w:val="5F24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0A831FE"/>
    <w:multiLevelType w:val="multilevel"/>
    <w:tmpl w:val="D39A4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BD4A28"/>
    <w:multiLevelType w:val="multilevel"/>
    <w:tmpl w:val="2BFA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DE30F4"/>
    <w:multiLevelType w:val="multilevel"/>
    <w:tmpl w:val="7DDC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96AA8"/>
    <w:multiLevelType w:val="multilevel"/>
    <w:tmpl w:val="1010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453779">
    <w:abstractNumId w:val="0"/>
  </w:num>
  <w:num w:numId="2" w16cid:durableId="178010151">
    <w:abstractNumId w:val="4"/>
  </w:num>
  <w:num w:numId="3" w16cid:durableId="980959863">
    <w:abstractNumId w:val="2"/>
  </w:num>
  <w:num w:numId="4" w16cid:durableId="1978298284">
    <w:abstractNumId w:val="16"/>
  </w:num>
  <w:num w:numId="5" w16cid:durableId="52311071">
    <w:abstractNumId w:val="19"/>
  </w:num>
  <w:num w:numId="6" w16cid:durableId="1944730306">
    <w:abstractNumId w:val="3"/>
  </w:num>
  <w:num w:numId="7" w16cid:durableId="419984587">
    <w:abstractNumId w:val="1"/>
  </w:num>
  <w:num w:numId="8" w16cid:durableId="732237067">
    <w:abstractNumId w:val="2"/>
  </w:num>
  <w:num w:numId="9" w16cid:durableId="2140878629">
    <w:abstractNumId w:val="4"/>
  </w:num>
  <w:num w:numId="10" w16cid:durableId="603853305">
    <w:abstractNumId w:val="4"/>
  </w:num>
  <w:num w:numId="11" w16cid:durableId="599607756">
    <w:abstractNumId w:val="17"/>
  </w:num>
  <w:num w:numId="12" w16cid:durableId="1733847702">
    <w:abstractNumId w:val="6"/>
  </w:num>
  <w:num w:numId="13" w16cid:durableId="1164978103">
    <w:abstractNumId w:val="15"/>
  </w:num>
  <w:num w:numId="14" w16cid:durableId="1314529890">
    <w:abstractNumId w:val="18"/>
  </w:num>
  <w:num w:numId="15" w16cid:durableId="1584341260">
    <w:abstractNumId w:val="9"/>
  </w:num>
  <w:num w:numId="16" w16cid:durableId="1951203391">
    <w:abstractNumId w:val="20"/>
  </w:num>
  <w:num w:numId="17" w16cid:durableId="138503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1209470">
    <w:abstractNumId w:val="20"/>
  </w:num>
  <w:num w:numId="19" w16cid:durableId="565606721">
    <w:abstractNumId w:val="20"/>
  </w:num>
  <w:num w:numId="20" w16cid:durableId="152111723">
    <w:abstractNumId w:val="20"/>
    <w:lvlOverride w:ilvl="0">
      <w:startOverride w:val="1"/>
    </w:lvlOverride>
    <w:lvlOverride w:ilvl="1">
      <w:startOverride w:val="3"/>
    </w:lvlOverride>
  </w:num>
  <w:num w:numId="21" w16cid:durableId="652761485">
    <w:abstractNumId w:val="11"/>
  </w:num>
  <w:num w:numId="22" w16cid:durableId="1277106388">
    <w:abstractNumId w:val="20"/>
    <w:lvlOverride w:ilvl="0">
      <w:startOverride w:val="2"/>
    </w:lvlOverride>
    <w:lvlOverride w:ilvl="1">
      <w:startOverride w:val="2"/>
    </w:lvlOverride>
  </w:num>
  <w:num w:numId="23" w16cid:durableId="1411729263">
    <w:abstractNumId w:val="20"/>
    <w:lvlOverride w:ilvl="0">
      <w:startOverride w:val="2"/>
    </w:lvlOverride>
    <w:lvlOverride w:ilvl="1">
      <w:startOverride w:val="2"/>
    </w:lvlOverride>
  </w:num>
  <w:num w:numId="24" w16cid:durableId="1647315875">
    <w:abstractNumId w:val="10"/>
  </w:num>
  <w:num w:numId="25" w16cid:durableId="459231426">
    <w:abstractNumId w:val="23"/>
  </w:num>
  <w:num w:numId="26" w16cid:durableId="2000691946">
    <w:abstractNumId w:val="5"/>
  </w:num>
  <w:num w:numId="27" w16cid:durableId="123426548">
    <w:abstractNumId w:val="22"/>
  </w:num>
  <w:num w:numId="28" w16cid:durableId="547647175">
    <w:abstractNumId w:val="21"/>
  </w:num>
  <w:num w:numId="29" w16cid:durableId="1694454549">
    <w:abstractNumId w:val="8"/>
  </w:num>
  <w:num w:numId="30" w16cid:durableId="297878921">
    <w:abstractNumId w:val="14"/>
  </w:num>
  <w:num w:numId="31" w16cid:durableId="1496147699">
    <w:abstractNumId w:val="7"/>
  </w:num>
  <w:num w:numId="32" w16cid:durableId="1104689881">
    <w:abstractNumId w:val="7"/>
    <w:lvlOverride w:ilvl="0">
      <w:startOverride w:val="2"/>
    </w:lvlOverride>
  </w:num>
  <w:num w:numId="33" w16cid:durableId="501550558">
    <w:abstractNumId w:val="12"/>
  </w:num>
  <w:num w:numId="34" w16cid:durableId="524908392">
    <w:abstractNumId w:val="12"/>
    <w:lvlOverride w:ilvl="0">
      <w:startOverride w:val="2"/>
    </w:lvlOverride>
  </w:num>
  <w:num w:numId="35" w16cid:durableId="1260942149">
    <w:abstractNumId w:val="13"/>
  </w:num>
  <w:num w:numId="36" w16cid:durableId="1936009582">
    <w:abstractNumId w:val="13"/>
    <w:lvlOverride w:ilvl="0">
      <w:startOverride w:val="3"/>
    </w:lvlOverride>
    <w:lvlOverride w:ilvl="1">
      <w:startOverride w:val="2"/>
    </w:lvlOverride>
  </w:num>
  <w:num w:numId="37" w16cid:durableId="1630893735">
    <w:abstractNumId w:val="13"/>
    <w:lvlOverride w:ilvl="0">
      <w:startOverride w:val="4"/>
    </w:lvlOverride>
    <w:lvlOverride w:ilvl="1">
      <w:startOverride w:val="5"/>
    </w:lvlOverride>
  </w:num>
  <w:num w:numId="38" w16cid:durableId="314800194">
    <w:abstractNumId w:val="13"/>
    <w:lvlOverride w:ilvl="0">
      <w:startOverride w:val="4"/>
    </w:lvlOverride>
    <w:lvlOverride w:ilvl="1">
      <w:startOverride w:val="7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1"/>
    <w:rsid w:val="0005336C"/>
    <w:rsid w:val="00054E90"/>
    <w:rsid w:val="0006773F"/>
    <w:rsid w:val="00072FAD"/>
    <w:rsid w:val="00087ED9"/>
    <w:rsid w:val="00090091"/>
    <w:rsid w:val="000965AC"/>
    <w:rsid w:val="000A153A"/>
    <w:rsid w:val="000A247E"/>
    <w:rsid w:val="000C67FD"/>
    <w:rsid w:val="000D46DD"/>
    <w:rsid w:val="00107918"/>
    <w:rsid w:val="00111A21"/>
    <w:rsid w:val="001244AE"/>
    <w:rsid w:val="00132782"/>
    <w:rsid w:val="0013443E"/>
    <w:rsid w:val="00134F58"/>
    <w:rsid w:val="001507BF"/>
    <w:rsid w:val="00152B77"/>
    <w:rsid w:val="00156AA9"/>
    <w:rsid w:val="00157A6D"/>
    <w:rsid w:val="00164AD9"/>
    <w:rsid w:val="00171476"/>
    <w:rsid w:val="0017185D"/>
    <w:rsid w:val="00172390"/>
    <w:rsid w:val="00172865"/>
    <w:rsid w:val="001774CC"/>
    <w:rsid w:val="001C02CB"/>
    <w:rsid w:val="001C14B8"/>
    <w:rsid w:val="001D32FD"/>
    <w:rsid w:val="001E34DA"/>
    <w:rsid w:val="001F2046"/>
    <w:rsid w:val="001F512E"/>
    <w:rsid w:val="001F71A6"/>
    <w:rsid w:val="002012B5"/>
    <w:rsid w:val="0020412A"/>
    <w:rsid w:val="00207020"/>
    <w:rsid w:val="00210493"/>
    <w:rsid w:val="002113B1"/>
    <w:rsid w:val="00221675"/>
    <w:rsid w:val="002245C1"/>
    <w:rsid w:val="0022540D"/>
    <w:rsid w:val="002267BF"/>
    <w:rsid w:val="00233EDC"/>
    <w:rsid w:val="002349D1"/>
    <w:rsid w:val="00242B50"/>
    <w:rsid w:val="002468A0"/>
    <w:rsid w:val="00250221"/>
    <w:rsid w:val="00250AB5"/>
    <w:rsid w:val="002601FE"/>
    <w:rsid w:val="00262C3C"/>
    <w:rsid w:val="00281DD4"/>
    <w:rsid w:val="00294A74"/>
    <w:rsid w:val="002A415E"/>
    <w:rsid w:val="002C2B4D"/>
    <w:rsid w:val="002C69C8"/>
    <w:rsid w:val="00300EB3"/>
    <w:rsid w:val="00312A70"/>
    <w:rsid w:val="00323333"/>
    <w:rsid w:val="00323B12"/>
    <w:rsid w:val="00324806"/>
    <w:rsid w:val="00344B4B"/>
    <w:rsid w:val="00347135"/>
    <w:rsid w:val="0035170F"/>
    <w:rsid w:val="0035474D"/>
    <w:rsid w:val="00357D99"/>
    <w:rsid w:val="00363CFE"/>
    <w:rsid w:val="00365C75"/>
    <w:rsid w:val="003A38BF"/>
    <w:rsid w:val="003B66F9"/>
    <w:rsid w:val="003C4E5C"/>
    <w:rsid w:val="003C7521"/>
    <w:rsid w:val="003E7574"/>
    <w:rsid w:val="003F7730"/>
    <w:rsid w:val="00421239"/>
    <w:rsid w:val="00444015"/>
    <w:rsid w:val="00451FC3"/>
    <w:rsid w:val="00455293"/>
    <w:rsid w:val="00460454"/>
    <w:rsid w:val="00461474"/>
    <w:rsid w:val="0047624F"/>
    <w:rsid w:val="00481141"/>
    <w:rsid w:val="00482161"/>
    <w:rsid w:val="00482347"/>
    <w:rsid w:val="004951CE"/>
    <w:rsid w:val="004A7ED8"/>
    <w:rsid w:val="004B1E9D"/>
    <w:rsid w:val="004B53AC"/>
    <w:rsid w:val="004C0422"/>
    <w:rsid w:val="004C5913"/>
    <w:rsid w:val="004C6312"/>
    <w:rsid w:val="004D03D8"/>
    <w:rsid w:val="004D0502"/>
    <w:rsid w:val="004D7C78"/>
    <w:rsid w:val="004F7FFA"/>
    <w:rsid w:val="00506823"/>
    <w:rsid w:val="005132E8"/>
    <w:rsid w:val="00514F76"/>
    <w:rsid w:val="00526BC7"/>
    <w:rsid w:val="00532004"/>
    <w:rsid w:val="00536FCC"/>
    <w:rsid w:val="00540DD8"/>
    <w:rsid w:val="0054413A"/>
    <w:rsid w:val="00551657"/>
    <w:rsid w:val="005639C0"/>
    <w:rsid w:val="005705B8"/>
    <w:rsid w:val="00572B11"/>
    <w:rsid w:val="005943A3"/>
    <w:rsid w:val="005979EF"/>
    <w:rsid w:val="005A0FC0"/>
    <w:rsid w:val="005A2FF1"/>
    <w:rsid w:val="005B0D6A"/>
    <w:rsid w:val="005B529A"/>
    <w:rsid w:val="005B63F3"/>
    <w:rsid w:val="005D057F"/>
    <w:rsid w:val="005D5D18"/>
    <w:rsid w:val="005E2892"/>
    <w:rsid w:val="005F0EC1"/>
    <w:rsid w:val="0060313D"/>
    <w:rsid w:val="006114FB"/>
    <w:rsid w:val="0061419F"/>
    <w:rsid w:val="00614FD4"/>
    <w:rsid w:val="0063365A"/>
    <w:rsid w:val="00641784"/>
    <w:rsid w:val="00642F15"/>
    <w:rsid w:val="00645670"/>
    <w:rsid w:val="00667D30"/>
    <w:rsid w:val="006708A7"/>
    <w:rsid w:val="0068024F"/>
    <w:rsid w:val="006909C9"/>
    <w:rsid w:val="00691578"/>
    <w:rsid w:val="006A14FF"/>
    <w:rsid w:val="006B2A20"/>
    <w:rsid w:val="006B7C8E"/>
    <w:rsid w:val="006C15C3"/>
    <w:rsid w:val="006D2D7A"/>
    <w:rsid w:val="006E3F67"/>
    <w:rsid w:val="007002D7"/>
    <w:rsid w:val="007328A2"/>
    <w:rsid w:val="00736586"/>
    <w:rsid w:val="00740622"/>
    <w:rsid w:val="00756884"/>
    <w:rsid w:val="0076770C"/>
    <w:rsid w:val="00773B7D"/>
    <w:rsid w:val="0078094B"/>
    <w:rsid w:val="00792F2C"/>
    <w:rsid w:val="0079576A"/>
    <w:rsid w:val="007A2375"/>
    <w:rsid w:val="007D0B21"/>
    <w:rsid w:val="007D10F0"/>
    <w:rsid w:val="007E2A0A"/>
    <w:rsid w:val="007E38B6"/>
    <w:rsid w:val="007E7E7A"/>
    <w:rsid w:val="00805D7F"/>
    <w:rsid w:val="00806535"/>
    <w:rsid w:val="008267C0"/>
    <w:rsid w:val="00830E88"/>
    <w:rsid w:val="008468DD"/>
    <w:rsid w:val="008535A3"/>
    <w:rsid w:val="0086019F"/>
    <w:rsid w:val="00862F3F"/>
    <w:rsid w:val="00882235"/>
    <w:rsid w:val="008853DE"/>
    <w:rsid w:val="008963FA"/>
    <w:rsid w:val="008A5121"/>
    <w:rsid w:val="008B4813"/>
    <w:rsid w:val="008E1F58"/>
    <w:rsid w:val="00926833"/>
    <w:rsid w:val="009464BE"/>
    <w:rsid w:val="00947B83"/>
    <w:rsid w:val="0095049D"/>
    <w:rsid w:val="00961596"/>
    <w:rsid w:val="00972688"/>
    <w:rsid w:val="009766E5"/>
    <w:rsid w:val="00986BE3"/>
    <w:rsid w:val="0099725C"/>
    <w:rsid w:val="009A034B"/>
    <w:rsid w:val="009A45EB"/>
    <w:rsid w:val="009B4CFC"/>
    <w:rsid w:val="009E05DC"/>
    <w:rsid w:val="009E3B2B"/>
    <w:rsid w:val="009E4D55"/>
    <w:rsid w:val="009E56F3"/>
    <w:rsid w:val="00A01BBB"/>
    <w:rsid w:val="00A0669F"/>
    <w:rsid w:val="00A131D1"/>
    <w:rsid w:val="00A15071"/>
    <w:rsid w:val="00A16C0A"/>
    <w:rsid w:val="00A2632B"/>
    <w:rsid w:val="00A36EB7"/>
    <w:rsid w:val="00A474A0"/>
    <w:rsid w:val="00A5146B"/>
    <w:rsid w:val="00A52ECB"/>
    <w:rsid w:val="00A571BB"/>
    <w:rsid w:val="00A64715"/>
    <w:rsid w:val="00A71568"/>
    <w:rsid w:val="00A74AE6"/>
    <w:rsid w:val="00A83D25"/>
    <w:rsid w:val="00A86A98"/>
    <w:rsid w:val="00AA3FB6"/>
    <w:rsid w:val="00AA73E8"/>
    <w:rsid w:val="00AD1E3E"/>
    <w:rsid w:val="00B04430"/>
    <w:rsid w:val="00B078B8"/>
    <w:rsid w:val="00B07B11"/>
    <w:rsid w:val="00B119F9"/>
    <w:rsid w:val="00B142A3"/>
    <w:rsid w:val="00B30FBD"/>
    <w:rsid w:val="00B3369F"/>
    <w:rsid w:val="00B4769F"/>
    <w:rsid w:val="00B66081"/>
    <w:rsid w:val="00B75CC6"/>
    <w:rsid w:val="00B813DA"/>
    <w:rsid w:val="00BA3C6D"/>
    <w:rsid w:val="00BB7C67"/>
    <w:rsid w:val="00BC73CE"/>
    <w:rsid w:val="00BD7296"/>
    <w:rsid w:val="00BF6CDA"/>
    <w:rsid w:val="00C027D0"/>
    <w:rsid w:val="00C05F3B"/>
    <w:rsid w:val="00C10A8C"/>
    <w:rsid w:val="00C11545"/>
    <w:rsid w:val="00C31018"/>
    <w:rsid w:val="00C35206"/>
    <w:rsid w:val="00C3533C"/>
    <w:rsid w:val="00C413FE"/>
    <w:rsid w:val="00C52490"/>
    <w:rsid w:val="00C73893"/>
    <w:rsid w:val="00C81881"/>
    <w:rsid w:val="00CA1AC5"/>
    <w:rsid w:val="00CB3F31"/>
    <w:rsid w:val="00CC0894"/>
    <w:rsid w:val="00CC2321"/>
    <w:rsid w:val="00CD15CC"/>
    <w:rsid w:val="00CD213C"/>
    <w:rsid w:val="00CD5464"/>
    <w:rsid w:val="00CD73D9"/>
    <w:rsid w:val="00CE42B6"/>
    <w:rsid w:val="00CF6167"/>
    <w:rsid w:val="00D06A41"/>
    <w:rsid w:val="00D22FED"/>
    <w:rsid w:val="00D24405"/>
    <w:rsid w:val="00D24BFC"/>
    <w:rsid w:val="00D3557C"/>
    <w:rsid w:val="00D3682A"/>
    <w:rsid w:val="00D42E71"/>
    <w:rsid w:val="00D55E06"/>
    <w:rsid w:val="00D65F7B"/>
    <w:rsid w:val="00DA58D2"/>
    <w:rsid w:val="00DC0182"/>
    <w:rsid w:val="00DC0F9D"/>
    <w:rsid w:val="00DC11EB"/>
    <w:rsid w:val="00DF00FD"/>
    <w:rsid w:val="00DF4D28"/>
    <w:rsid w:val="00E04B06"/>
    <w:rsid w:val="00E12F16"/>
    <w:rsid w:val="00E87D77"/>
    <w:rsid w:val="00E95367"/>
    <w:rsid w:val="00E9664B"/>
    <w:rsid w:val="00EB3336"/>
    <w:rsid w:val="00EB4532"/>
    <w:rsid w:val="00EB4777"/>
    <w:rsid w:val="00ED3381"/>
    <w:rsid w:val="00ED3D54"/>
    <w:rsid w:val="00ED769B"/>
    <w:rsid w:val="00EE6C08"/>
    <w:rsid w:val="00F259CF"/>
    <w:rsid w:val="00F54027"/>
    <w:rsid w:val="00F57CA8"/>
    <w:rsid w:val="00F74F7F"/>
    <w:rsid w:val="00F81C96"/>
    <w:rsid w:val="00F83E64"/>
    <w:rsid w:val="00F84062"/>
    <w:rsid w:val="00F85293"/>
    <w:rsid w:val="00FB297A"/>
    <w:rsid w:val="00FB30ED"/>
    <w:rsid w:val="00FD3969"/>
    <w:rsid w:val="00FD4DB0"/>
    <w:rsid w:val="00FD501F"/>
    <w:rsid w:val="00FE12BA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5FB1"/>
  <w15:chartTrackingRefBased/>
  <w15:docId w15:val="{3D1D8D41-DF52-464E-A242-4214B1A0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245C1"/>
    <w:pPr>
      <w:spacing w:after="0"/>
    </w:pPr>
    <w:rPr>
      <w:rFonts w:ascii="Segoe UI" w:hAnsi="Segoe UI" w:cstheme="minorHAnsi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365A"/>
    <w:pPr>
      <w:keepNext/>
      <w:keepLines/>
      <w:spacing w:before="240" w:after="240"/>
      <w:outlineLvl w:val="0"/>
    </w:pPr>
    <w:rPr>
      <w:rFonts w:eastAsiaTheme="majorEastAsia" w:cstheme="majorBidi"/>
      <w:sz w:val="30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F81C96"/>
    <w:pPr>
      <w:keepNext/>
      <w:keepLines/>
      <w:spacing w:before="120" w:after="120"/>
      <w:outlineLvl w:val="1"/>
    </w:pPr>
    <w:rPr>
      <w:rFonts w:eastAsiaTheme="majorEastAsia"/>
      <w:b/>
      <w:sz w:val="32"/>
      <w:szCs w:val="32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A0669F"/>
    <w:pPr>
      <w:keepNext/>
      <w:keepLines/>
      <w:numPr>
        <w:numId w:val="35"/>
      </w:numPr>
      <w:spacing w:before="120" w:after="120"/>
      <w:outlineLvl w:val="2"/>
    </w:pPr>
    <w:rPr>
      <w:rFonts w:eastAsiaTheme="majorEastAsia" w:cs="Segoe UI"/>
      <w:b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C7521"/>
    <w:pPr>
      <w:keepNext/>
      <w:keepLines/>
      <w:spacing w:before="40" w:after="40" w:line="240" w:lineRule="auto"/>
      <w:outlineLvl w:val="3"/>
    </w:pPr>
    <w:rPr>
      <w:rFonts w:eastAsiaTheme="majorEastAsia" w:cstheme="majorHAns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ettelo2">
    <w:name w:val="Luettelo2"/>
    <w:basedOn w:val="Luettelokappale"/>
    <w:qFormat/>
    <w:rsid w:val="0063365A"/>
    <w:pPr>
      <w:numPr>
        <w:numId w:val="1"/>
      </w:numPr>
    </w:pPr>
    <w:rPr>
      <w:bCs/>
      <w:szCs w:val="26"/>
    </w:rPr>
  </w:style>
  <w:style w:type="paragraph" w:styleId="Luettelokappale">
    <w:name w:val="List Paragraph"/>
    <w:basedOn w:val="Leipteksti"/>
    <w:uiPriority w:val="34"/>
    <w:qFormat/>
    <w:rsid w:val="00514F76"/>
    <w:pPr>
      <w:numPr>
        <w:numId w:val="8"/>
      </w:num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63365A"/>
    <w:rPr>
      <w:rFonts w:ascii="Segoe UI" w:eastAsiaTheme="majorEastAsia" w:hAnsi="Segoe UI" w:cstheme="majorBidi"/>
      <w:sz w:val="30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81C96"/>
    <w:rPr>
      <w:rFonts w:eastAsiaTheme="majorEastAsia" w:cstheme="minorHAnsi"/>
      <w:b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A0669F"/>
    <w:rPr>
      <w:rFonts w:ascii="Segoe UI" w:eastAsiaTheme="majorEastAsia" w:hAnsi="Segoe UI" w:cs="Segoe UI"/>
      <w:b/>
      <w:kern w:val="0"/>
      <w:sz w:val="26"/>
      <w:szCs w:val="26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9"/>
    <w:rsid w:val="003C7521"/>
    <w:rPr>
      <w:rFonts w:ascii="Segoe UI" w:eastAsiaTheme="majorEastAsia" w:hAnsi="Segoe UI" w:cstheme="majorHAnsi"/>
      <w:b/>
      <w:iCs/>
    </w:rPr>
  </w:style>
  <w:style w:type="paragraph" w:styleId="Merkittyluettelo">
    <w:name w:val="List Bullet"/>
    <w:basedOn w:val="Normaali"/>
    <w:uiPriority w:val="99"/>
    <w:qFormat/>
    <w:rsid w:val="004B1E9D"/>
    <w:pPr>
      <w:numPr>
        <w:ilvl w:val="4"/>
        <w:numId w:val="10"/>
      </w:numPr>
      <w:spacing w:line="240" w:lineRule="auto"/>
      <w:contextualSpacing/>
    </w:pPr>
    <w:rPr>
      <w:rFonts w:eastAsiaTheme="minorEastAsia" w:cs="Times New Roman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D55E0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55E06"/>
    <w:rPr>
      <w:rFonts w:cstheme="minorHAnsi"/>
    </w:rPr>
  </w:style>
  <w:style w:type="character" w:styleId="Voimakas">
    <w:name w:val="Strong"/>
    <w:basedOn w:val="Kappaleenoletusfontti"/>
    <w:uiPriority w:val="22"/>
    <w:qFormat/>
    <w:rsid w:val="002245C1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2245C1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22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259CF"/>
    <w:rPr>
      <w:color w:val="605E5C"/>
      <w:shd w:val="clear" w:color="auto" w:fill="E1DFDD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FB30ED"/>
    <w:pPr>
      <w:spacing w:after="0"/>
      <w:outlineLvl w:val="9"/>
    </w:pPr>
    <w:rPr>
      <w:rFonts w:asciiTheme="majorHAnsi" w:hAnsiTheme="majorHAnsi"/>
      <w:color w:val="2F5496" w:themeColor="accent1" w:themeShade="BF"/>
      <w:sz w:val="32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FB30ED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B30ED"/>
    <w:pPr>
      <w:spacing w:after="100"/>
      <w:ind w:left="440"/>
    </w:pPr>
  </w:style>
  <w:style w:type="character" w:styleId="AvattuHyperlinkki">
    <w:name w:val="FollowedHyperlink"/>
    <w:basedOn w:val="Kappaleenoletusfontti"/>
    <w:uiPriority w:val="99"/>
    <w:semiHidden/>
    <w:unhideWhenUsed/>
    <w:rsid w:val="00D42E71"/>
    <w:rPr>
      <w:color w:val="954F72" w:themeColor="followedHyperlink"/>
      <w:u w:val="single"/>
    </w:rPr>
  </w:style>
  <w:style w:type="character" w:customStyle="1" w:styleId="sr-only">
    <w:name w:val="sr-only"/>
    <w:basedOn w:val="Kappaleenoletusfontti"/>
    <w:rsid w:val="00D3557C"/>
  </w:style>
  <w:style w:type="paragraph" w:styleId="Sisluet4">
    <w:name w:val="toc 4"/>
    <w:basedOn w:val="Normaali"/>
    <w:next w:val="Normaali"/>
    <w:autoRedefine/>
    <w:uiPriority w:val="39"/>
    <w:unhideWhenUsed/>
    <w:rsid w:val="00BB7C67"/>
    <w:pPr>
      <w:spacing w:after="100"/>
      <w:ind w:left="660"/>
    </w:pPr>
  </w:style>
  <w:style w:type="paragraph" w:styleId="Yltunniste">
    <w:name w:val="header"/>
    <w:basedOn w:val="Normaali"/>
    <w:link w:val="YltunnisteChar"/>
    <w:uiPriority w:val="99"/>
    <w:unhideWhenUsed/>
    <w:rsid w:val="00D3682A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3682A"/>
    <w:rPr>
      <w:rFonts w:ascii="Segoe UI" w:hAnsi="Segoe UI" w:cstheme="minorHAnsi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3682A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3682A"/>
    <w:rPr>
      <w:rFonts w:ascii="Segoe UI" w:hAnsi="Segoe UI" w:cstheme="minorHAnsi"/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157A6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57A6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57A6D"/>
    <w:rPr>
      <w:rFonts w:ascii="Segoe UI" w:hAnsi="Segoe UI" w:cstheme="minorHAns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57A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57A6D"/>
    <w:rPr>
      <w:rFonts w:ascii="Segoe UI" w:hAnsi="Segoe UI" w:cs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info.eu/fi" TargetMode="External"/><Relationship Id="rId13" Type="http://schemas.openxmlformats.org/officeDocument/2006/relationships/hyperlink" Target="mailto:kirjaamo@valtori.fi" TargetMode="External"/><Relationship Id="rId18" Type="http://schemas.openxmlformats.org/officeDocument/2006/relationships/hyperlink" Target="https://turvaviesti.valtori.fi/" TargetMode="External"/><Relationship Id="rId26" Type="http://schemas.openxmlformats.org/officeDocument/2006/relationships/hyperlink" Target="mailto:kirjaamo@valtori.fi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etosuoja.fi/oikeus-saada-tutustua-tietoihin" TargetMode="External"/><Relationship Id="rId34" Type="http://schemas.openxmlformats.org/officeDocument/2006/relationships/hyperlink" Target="mailto:kirjaamo@tuve.f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altori.fi/tietosuojaselosteet" TargetMode="External"/><Relationship Id="rId17" Type="http://schemas.openxmlformats.org/officeDocument/2006/relationships/hyperlink" Target="mailto:kirjaamo@tuve.fi" TargetMode="External"/><Relationship Id="rId25" Type="http://schemas.openxmlformats.org/officeDocument/2006/relationships/hyperlink" Target="https://www.finlex.fi/fi/laki/alkup/2019/20190906" TargetMode="External"/><Relationship Id="rId33" Type="http://schemas.openxmlformats.org/officeDocument/2006/relationships/hyperlink" Target="mailto:kirjaamo@valtori.fi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irjaamo@valtori.fi" TargetMode="External"/><Relationship Id="rId20" Type="http://schemas.openxmlformats.org/officeDocument/2006/relationships/hyperlink" Target="https://tietosuoja.fi/yhteystiedot" TargetMode="External"/><Relationship Id="rId29" Type="http://schemas.openxmlformats.org/officeDocument/2006/relationships/hyperlink" Target="https://www.finlex.fi/fi/laki/ajantasa/2018/201810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etosuoja.fi/oikeus-saada-tutustua-tietoihin" TargetMode="External"/><Relationship Id="rId24" Type="http://schemas.openxmlformats.org/officeDocument/2006/relationships/hyperlink" Target="https://www.youtube.com/watch?v=_BrtJj3ovNU" TargetMode="External"/><Relationship Id="rId32" Type="http://schemas.openxmlformats.org/officeDocument/2006/relationships/hyperlink" Target="https://tila.tiimeri.fi/sites/valtori-tietosuoja_tietamyskeskus/_layouts/15/start.aspx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altori.fi/tietosuojaselosteet" TargetMode="External"/><Relationship Id="rId23" Type="http://schemas.openxmlformats.org/officeDocument/2006/relationships/hyperlink" Target="https://tietosuoja.fi/kasittelyperusteet" TargetMode="External"/><Relationship Id="rId28" Type="http://schemas.openxmlformats.org/officeDocument/2006/relationships/hyperlink" Target="https://gdprinfo.eu/fi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tietosuoja.fi/rekisteroidyn-oikeudet" TargetMode="External"/><Relationship Id="rId19" Type="http://schemas.openxmlformats.org/officeDocument/2006/relationships/hyperlink" Target="https://gdprinfo.eu/fi" TargetMode="External"/><Relationship Id="rId31" Type="http://schemas.openxmlformats.org/officeDocument/2006/relationships/hyperlink" Target="https://tila.tiimeri.fi/sites/valtori-tietosuoja_tietamyskeskus/_layouts/15/star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ltori.fi/tietosuojaselosteet" TargetMode="External"/><Relationship Id="rId14" Type="http://schemas.openxmlformats.org/officeDocument/2006/relationships/hyperlink" Target="mailto:kirjaamo@tuve.fi" TargetMode="External"/><Relationship Id="rId22" Type="http://schemas.openxmlformats.org/officeDocument/2006/relationships/hyperlink" Target="https://tietosuoja.fi/kasittelyperusteet" TargetMode="External"/><Relationship Id="rId27" Type="http://schemas.openxmlformats.org/officeDocument/2006/relationships/hyperlink" Target="mailto:kirjaamo@tuve.fi" TargetMode="External"/><Relationship Id="rId30" Type="http://schemas.openxmlformats.org/officeDocument/2006/relationships/hyperlink" Target="https://www.finlex.fi/fi/laki/ajantasa/1999/19990621" TargetMode="External"/><Relationship Id="rId35" Type="http://schemas.openxmlformats.org/officeDocument/2006/relationships/hyperlink" Target="https://valtori.fi/tietosuojaselost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C300-071C-47E2-B301-A43C4A35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1650</Words>
  <Characters>13365</Characters>
  <Application>Microsoft Office Word</Application>
  <DocSecurity>0</DocSecurity>
  <Lines>111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Linnasaari Anu (Valtori)</dc:creator>
  <cp:keywords/>
  <dc:description/>
  <cp:lastModifiedBy>Linnasaari Anu (Valtori)</cp:lastModifiedBy>
  <cp:revision>2</cp:revision>
  <dcterms:created xsi:type="dcterms:W3CDTF">2024-08-23T07:49:00Z</dcterms:created>
  <dcterms:modified xsi:type="dcterms:W3CDTF">2024-08-23T07:49:00Z</dcterms:modified>
</cp:coreProperties>
</file>